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9087D" w14:textId="2DE7F8E4" w:rsidR="005555EA" w:rsidRPr="005555EA" w:rsidRDefault="005555EA" w:rsidP="005555EA">
      <w:pPr>
        <w:rPr>
          <w:rFonts w:ascii="Arial" w:hAnsi="Arial" w:cs="Arial"/>
          <w:b/>
          <w:noProof/>
          <w:sz w:val="24"/>
          <w:szCs w:val="24"/>
        </w:rPr>
      </w:pPr>
      <w:bookmarkStart w:id="0" w:name="_Ref399006623"/>
      <w:bookmarkStart w:id="1" w:name="_Toc92513360"/>
      <w:r w:rsidRPr="005555EA">
        <w:rPr>
          <w:rFonts w:ascii="Arial" w:hAnsi="Arial" w:cs="Arial"/>
          <w:b/>
          <w:noProof/>
          <w:sz w:val="24"/>
          <w:szCs w:val="24"/>
        </w:rPr>
        <w:t>3GPP TSG-RAN WG4 Meeting #110bis</w:t>
      </w:r>
      <w:r>
        <w:rPr>
          <w:rFonts w:ascii="Arial" w:hAnsi="Arial" w:cs="Arial"/>
          <w:b/>
          <w:noProof/>
          <w:sz w:val="24"/>
          <w:szCs w:val="24"/>
        </w:rPr>
        <w:t xml:space="preserve">                      </w:t>
      </w:r>
      <w:r w:rsidRPr="005555EA">
        <w:rPr>
          <w:rFonts w:ascii="Arial" w:hAnsi="Arial" w:cs="Arial"/>
          <w:b/>
          <w:noProof/>
          <w:sz w:val="24"/>
          <w:szCs w:val="24"/>
        </w:rPr>
        <w:tab/>
      </w:r>
      <w:r w:rsidRPr="005555EA">
        <w:rPr>
          <w:rFonts w:ascii="Arial" w:hAnsi="Arial" w:cs="Arial"/>
          <w:b/>
          <w:noProof/>
          <w:sz w:val="24"/>
          <w:szCs w:val="24"/>
        </w:rPr>
        <w:tab/>
      </w:r>
      <w:r w:rsidRPr="005555EA">
        <w:rPr>
          <w:rFonts w:ascii="Arial" w:hAnsi="Arial" w:cs="Arial"/>
          <w:b/>
          <w:noProof/>
          <w:sz w:val="24"/>
          <w:szCs w:val="24"/>
        </w:rPr>
        <w:tab/>
      </w:r>
      <w:r>
        <w:rPr>
          <w:rFonts w:ascii="Arial" w:hAnsi="Arial" w:cs="Arial"/>
          <w:b/>
          <w:noProof/>
          <w:sz w:val="24"/>
          <w:szCs w:val="24"/>
        </w:rPr>
        <w:t xml:space="preserve">  </w:t>
      </w:r>
      <w:r w:rsidRPr="005555EA">
        <w:rPr>
          <w:rFonts w:ascii="Arial" w:hAnsi="Arial" w:cs="Arial"/>
          <w:b/>
          <w:noProof/>
          <w:sz w:val="24"/>
          <w:szCs w:val="24"/>
        </w:rPr>
        <w:tab/>
      </w:r>
      <w:r w:rsidR="00B32832">
        <w:rPr>
          <w:rFonts w:ascii="Arial" w:eastAsiaTheme="minorEastAsia" w:hAnsi="Arial" w:cs="Arial" w:hint="eastAsia"/>
          <w:b/>
          <w:noProof/>
          <w:sz w:val="24"/>
          <w:szCs w:val="24"/>
          <w:lang w:eastAsia="zh-CN"/>
        </w:rPr>
        <w:t xml:space="preserve">            </w:t>
      </w:r>
      <w:r w:rsidR="00B77275">
        <w:rPr>
          <w:rFonts w:ascii="Arial" w:eastAsiaTheme="minorEastAsia" w:hAnsi="Arial" w:cs="Arial" w:hint="eastAsia"/>
          <w:b/>
          <w:noProof/>
          <w:sz w:val="24"/>
          <w:szCs w:val="24"/>
          <w:lang w:eastAsia="zh-CN"/>
        </w:rPr>
        <w:t xml:space="preserve">  </w:t>
      </w:r>
      <w:r w:rsidRPr="005555EA">
        <w:rPr>
          <w:rFonts w:ascii="Arial" w:hAnsi="Arial" w:cs="Arial"/>
          <w:b/>
          <w:noProof/>
          <w:sz w:val="24"/>
          <w:szCs w:val="24"/>
        </w:rPr>
        <w:t>R4-240</w:t>
      </w:r>
      <w:r w:rsidR="00B77275">
        <w:rPr>
          <w:rFonts w:ascii="Arial" w:eastAsiaTheme="minorEastAsia" w:hAnsi="Arial" w:cs="Arial" w:hint="eastAsia"/>
          <w:b/>
          <w:noProof/>
          <w:sz w:val="24"/>
          <w:szCs w:val="24"/>
          <w:lang w:eastAsia="zh-CN"/>
        </w:rPr>
        <w:t>4665</w:t>
      </w:r>
    </w:p>
    <w:p w14:paraId="71F7A1A9" w14:textId="77777777" w:rsidR="001F5D6A" w:rsidRPr="00275694" w:rsidRDefault="005555EA" w:rsidP="005555EA">
      <w:pPr>
        <w:rPr>
          <w:rFonts w:eastAsia="宋体"/>
          <w:lang w:eastAsia="zh-CN"/>
        </w:rPr>
      </w:pPr>
      <w:r w:rsidRPr="005555EA">
        <w:rPr>
          <w:rFonts w:ascii="Arial" w:hAnsi="Arial" w:cs="Arial"/>
          <w:b/>
          <w:noProof/>
          <w:sz w:val="24"/>
          <w:szCs w:val="24"/>
        </w:rPr>
        <w:t>Changsha, China, 15th – 19th April, 2024</w:t>
      </w:r>
    </w:p>
    <w:p w14:paraId="4401D31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50B2AFD" w14:textId="22160821"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A4604">
        <w:rPr>
          <w:rFonts w:ascii="Arial" w:hAnsi="Arial" w:cs="Arial"/>
          <w:sz w:val="22"/>
        </w:rPr>
        <w:t>Discussion on high power UE for CA</w:t>
      </w:r>
      <w:r w:rsidR="00736297">
        <w:rPr>
          <w:rFonts w:ascii="Arial" w:hAnsi="Arial" w:cs="Arial"/>
          <w:sz w:val="22"/>
        </w:rPr>
        <w:t xml:space="preserve"> and EN-DC</w:t>
      </w:r>
      <w:r w:rsidR="004A4604">
        <w:rPr>
          <w:rFonts w:ascii="Arial" w:hAnsi="Arial" w:cs="Arial"/>
          <w:sz w:val="22"/>
        </w:rPr>
        <w:t xml:space="preserve"> in terrestrial network</w:t>
      </w:r>
    </w:p>
    <w:p w14:paraId="687CF064"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4604">
        <w:rPr>
          <w:rFonts w:ascii="Arial" w:hAnsi="Arial" w:cs="Arial"/>
          <w:sz w:val="22"/>
          <w:lang w:val="en-US"/>
        </w:rPr>
        <w:t>9.1.2</w:t>
      </w:r>
    </w:p>
    <w:p w14:paraId="1C1F2D48"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7318EDC8" w14:textId="77777777" w:rsidR="00FC0076" w:rsidRDefault="00E52C47" w:rsidP="004065E5">
      <w:pPr>
        <w:pStyle w:val="1"/>
        <w:rPr>
          <w:rFonts w:eastAsia="宋体"/>
          <w:lang w:eastAsia="zh-CN"/>
        </w:rPr>
      </w:pPr>
      <w:r>
        <w:rPr>
          <w:rFonts w:eastAsia="宋体" w:hint="eastAsia"/>
          <w:lang w:eastAsia="zh-CN"/>
        </w:rPr>
        <w:t>Introduction</w:t>
      </w:r>
    </w:p>
    <w:p w14:paraId="1E670E90" w14:textId="6A5E60D7" w:rsidR="007223D0" w:rsidRPr="00CD1BB9" w:rsidRDefault="00736297" w:rsidP="00736297">
      <w:pPr>
        <w:jc w:val="both"/>
        <w:rPr>
          <w:rFonts w:eastAsia="等线"/>
          <w:lang w:eastAsia="zh-CN"/>
        </w:rPr>
      </w:pPr>
      <w:r>
        <w:rPr>
          <w:rFonts w:eastAsia="等线"/>
          <w:lang w:eastAsia="zh-CN"/>
        </w:rPr>
        <w:t xml:space="preserve">In RAN#103, a new WID [1] was approved on UE RF enhancements for NR FR1/FR2 and EN-DC. One of the main objectives is to enable PC1.5 </w:t>
      </w:r>
      <w:r>
        <w:rPr>
          <w:rFonts w:eastAsia="等线" w:hint="eastAsia"/>
          <w:lang w:eastAsia="zh-CN"/>
        </w:rPr>
        <w:t>for</w:t>
      </w:r>
      <w:r>
        <w:rPr>
          <w:rFonts w:eastAsia="等线"/>
          <w:lang w:eastAsia="zh-CN"/>
        </w:rPr>
        <w:t xml:space="preserve"> uplink contiguous and non-contiguous CA and PC 1.5 and PC2 for uplink inter-band CA and EN-DC in Rel-19. In this contribution, we will provide our views on HPUE for CA and EN-DC in terrestrial network.</w:t>
      </w:r>
    </w:p>
    <w:p w14:paraId="72A67C5B" w14:textId="77777777" w:rsidR="00703A03" w:rsidRDefault="00853ECB" w:rsidP="00703A03">
      <w:pPr>
        <w:pStyle w:val="1"/>
        <w:rPr>
          <w:rFonts w:eastAsia="宋体"/>
          <w:lang w:eastAsia="zh-CN"/>
        </w:rPr>
      </w:pPr>
      <w:r>
        <w:rPr>
          <w:rFonts w:eastAsia="宋体" w:hint="eastAsia"/>
          <w:lang w:eastAsia="zh-CN"/>
        </w:rPr>
        <w:t>Discussion</w:t>
      </w:r>
    </w:p>
    <w:p w14:paraId="77FDAB49" w14:textId="7792CA7E" w:rsidR="009015E6" w:rsidRPr="005D1A49" w:rsidRDefault="00EC7CCA" w:rsidP="00046F42">
      <w:pPr>
        <w:pStyle w:val="2"/>
        <w:spacing w:after="240"/>
        <w:rPr>
          <w:rFonts w:cs="Arial"/>
          <w:lang w:eastAsia="zh-CN"/>
        </w:rPr>
      </w:pPr>
      <w:r w:rsidRPr="005D1A49">
        <w:rPr>
          <w:rFonts w:cs="Arial"/>
          <w:lang w:eastAsia="zh-CN"/>
        </w:rPr>
        <w:t xml:space="preserve">PC1.5 for </w:t>
      </w:r>
      <w:r w:rsidR="00C075C5">
        <w:rPr>
          <w:rFonts w:eastAsiaTheme="minorEastAsia" w:cs="Arial" w:hint="eastAsia"/>
          <w:lang w:eastAsia="zh-CN"/>
        </w:rPr>
        <w:t xml:space="preserve">Intra-band C/NC </w:t>
      </w:r>
      <w:r w:rsidRPr="005D1A49">
        <w:rPr>
          <w:rFonts w:cs="Arial"/>
          <w:lang w:eastAsia="zh-CN"/>
        </w:rPr>
        <w:t>UL CA</w:t>
      </w:r>
      <w:r w:rsidR="00046F42" w:rsidRPr="005D1A49">
        <w:rPr>
          <w:rFonts w:cs="Arial"/>
          <w:lang w:eastAsia="zh-CN"/>
        </w:rPr>
        <w:t xml:space="preserve"> </w:t>
      </w:r>
      <w:r w:rsidR="00046F42" w:rsidRPr="005D1A49">
        <w:rPr>
          <w:rFonts w:eastAsiaTheme="minorEastAsia" w:cs="Arial"/>
          <w:lang w:eastAsia="zh-CN"/>
        </w:rPr>
        <w:t>with</w:t>
      </w:r>
      <w:r w:rsidR="00046F42" w:rsidRPr="005D1A49">
        <w:rPr>
          <w:rFonts w:cs="Arial"/>
          <w:lang w:eastAsia="zh-CN"/>
        </w:rPr>
        <w:t xml:space="preserve"> 2Tx</w:t>
      </w:r>
    </w:p>
    <w:p w14:paraId="0C45B8FB" w14:textId="60E0952D" w:rsidR="00C075C5" w:rsidRPr="00A458CD" w:rsidRDefault="00C075C5" w:rsidP="005D1A49">
      <w:pPr>
        <w:rPr>
          <w:rFonts w:eastAsiaTheme="minorEastAsia"/>
          <w:b/>
          <w:bCs/>
          <w:u w:val="single"/>
          <w:lang w:eastAsia="zh-CN"/>
        </w:rPr>
      </w:pPr>
      <w:r w:rsidRPr="00A458CD">
        <w:rPr>
          <w:rFonts w:eastAsiaTheme="minorEastAsia"/>
          <w:b/>
          <w:bCs/>
          <w:u w:val="single"/>
          <w:lang w:eastAsia="zh-CN"/>
        </w:rPr>
        <w:t>Scope</w:t>
      </w:r>
    </w:p>
    <w:p w14:paraId="0D7436B3" w14:textId="073FD0AB" w:rsidR="005D1A49" w:rsidRPr="005D1A49" w:rsidRDefault="00C075C5" w:rsidP="005D1A49">
      <w:pPr>
        <w:rPr>
          <w:lang w:eastAsia="zh-CN"/>
        </w:rPr>
      </w:pPr>
      <w:r>
        <w:rPr>
          <w:noProof/>
          <w:lang w:eastAsia="zh-CN"/>
        </w:rPr>
        <mc:AlternateContent>
          <mc:Choice Requires="wps">
            <w:drawing>
              <wp:anchor distT="0" distB="0" distL="114300" distR="114300" simplePos="0" relativeHeight="251659264" behindDoc="1" locked="0" layoutInCell="1" allowOverlap="1" wp14:anchorId="630D5B55" wp14:editId="264A22BD">
                <wp:simplePos x="0" y="0"/>
                <wp:positionH relativeFrom="column">
                  <wp:posOffset>172311</wp:posOffset>
                </wp:positionH>
                <wp:positionV relativeFrom="paragraph">
                  <wp:posOffset>607236</wp:posOffset>
                </wp:positionV>
                <wp:extent cx="6029608" cy="1665838"/>
                <wp:effectExtent l="0" t="0" r="28575" b="10795"/>
                <wp:wrapNone/>
                <wp:docPr id="199481238" name="矩形 1"/>
                <wp:cNvGraphicFramePr/>
                <a:graphic xmlns:a="http://schemas.openxmlformats.org/drawingml/2006/main">
                  <a:graphicData uri="http://schemas.microsoft.com/office/word/2010/wordprocessingShape">
                    <wps:wsp>
                      <wps:cNvSpPr/>
                      <wps:spPr>
                        <a:xfrm>
                          <a:off x="0" y="0"/>
                          <a:ext cx="6029608" cy="1665838"/>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rect w14:anchorId="05CB2980" id="矩形 1" o:spid="_x0000_s1026" style="position:absolute;margin-left:13.55pt;margin-top:47.8pt;width:474.75pt;height:131.1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3ADbQIAAC8FAAAOAAAAZHJzL2Uyb0RvYy54bWysVN9P2zAQfp+0/8Hy+0jS0Q4qUlSBmCYh&#10;qICJZ+PYJJLj885u0+6v39lJ0wrQHqa9JGff3Xe/vvPF5bY1bKPQN2BLXpzknCkroWrsa8l/Pt18&#10;OePMB2ErYcCqku+U55eLz58uOjdXE6jBVAoZgVg/71zJ6xDcPMu8rFUr/Ak4ZUmpAVsR6IivWYWi&#10;I/TWZJM8n2UdYOUQpPKebq97JV8kfK2VDPdaexWYKTnlFtIX0/clfrPFhZi/onB1I4c0xD9k0YrG&#10;UtAR6loEwdbYvINqG4ngQYcTCW0GWjdSpRqomiJ/U81jLZxKtVBzvBvb5P8frLzbPLoVUhs65+ee&#10;xFjFVmMb/5Qf26Zm7cZmqW1gki5n+eR8ltN4JemK2Wx69vUstjM7uDv04buClkWh5EjTSE0Sm1sf&#10;etO9SYxm4aYxJk3EWNaV/Hw6mSbIQ25JCjujooOxD0qzpqJsJgk40UZdGWQbQQMXUiobil5Vi0r1&#10;18U0z9PkKdXRIyWeACOypkRG7AEgUvI9dl/GYB9dVWLd6Jz/LbHeefRIkcGG0bltLOBHAIaqGiL3&#10;9pT+UWui+ALVboUMoee8d/KmoTHcCh9WAonktA60uOGePtoAtRsGibMa8PdH99GeuEdazjpampL7&#10;X2uBijPzwxIrz4vT07hl6XA6/TahAx5rXo41dt1eAY2poCfCySRG+2D2okZon2m/lzEqqYSVFLvk&#10;MuD+cBX6ZaYXQqrlMpnRZjkRbu2jkxE8djXS7Gn7LNANXAxE4zvYL5iYv6Fkbxs9LSzXAXST+Hro&#10;69Bv2spEnOEFiWt/fE5Wh3du8QcAAP//AwBQSwMEFAAGAAgAAAAhAJSgj2reAAAACQEAAA8AAABk&#10;cnMvZG93bnJldi54bWxMj8FOwzAQRO9I/IO1SNyo00CSJsSpEBJHJFoqenVtE0eN18F22/D3LCe4&#10;zWpGM2/b9exGdjYhDh4FLBcZMIPK6wF7Abv3l7sVsJgkajl6NAK+TYR1d33Vykb7C27MeZt6RiUY&#10;GynApjQ1nEdljZNx4SeD5H364GSiM/RcB3mhcjfyPMtK7uSAtGDlZJ6tUcftyQl4fSuOq6z+eMCB&#10;h53dqH2uvvZC3N7MT4/AkpnTXxh+8QkdOmI6+BPqyEYBebWkpIC6KIGRX1cliYOA+6KqgXct//9B&#10;9wMAAP//AwBQSwECLQAUAAYACAAAACEAtoM4kv4AAADhAQAAEwAAAAAAAAAAAAAAAAAAAAAAW0Nv&#10;bnRlbnRfVHlwZXNdLnhtbFBLAQItABQABgAIAAAAIQA4/SH/1gAAAJQBAAALAAAAAAAAAAAAAAAA&#10;AC8BAABfcmVscy8ucmVsc1BLAQItABQABgAIAAAAIQD7t3ADbQIAAC8FAAAOAAAAAAAAAAAAAAAA&#10;AC4CAABkcnMvZTJvRG9jLnhtbFBLAQItABQABgAIAAAAIQCUoI9q3gAAAAkBAAAPAAAAAAAAAAAA&#10;AAAAAMcEAABkcnMvZG93bnJldi54bWxQSwUGAAAAAAQABADzAAAA0gUAAAAA&#10;" filled="f" strokecolor="#09101d [484]"/>
            </w:pict>
          </mc:Fallback>
        </mc:AlternateContent>
      </w:r>
      <w:r w:rsidR="005D1A49">
        <w:rPr>
          <w:lang w:eastAsia="zh-CN"/>
        </w:rPr>
        <w:t xml:space="preserve">Uplink power enhancement is always one of </w:t>
      </w:r>
      <w:r w:rsidR="0099331B">
        <w:rPr>
          <w:rFonts w:eastAsiaTheme="minorEastAsia" w:hint="eastAsia"/>
          <w:lang w:eastAsia="zh-CN"/>
        </w:rPr>
        <w:t>everlasting</w:t>
      </w:r>
      <w:r w:rsidR="0099331B">
        <w:rPr>
          <w:lang w:eastAsia="zh-CN"/>
        </w:rPr>
        <w:t xml:space="preserve"> </w:t>
      </w:r>
      <w:r w:rsidR="005D1A49">
        <w:rPr>
          <w:lang w:eastAsia="zh-CN"/>
        </w:rPr>
        <w:t>topics in RAN4 UE RF. In Rel-16, RAN4 specified intra-band contiguous UL CA for PC3 in TDD bands. In Rel-17, RAN4 specified uplink contiguous and non-contiguous CA supporting PC2. In Rel-19, RAN4 continue the work of PC1.5 for UL contiguous and non-contiguous CA. the detailed objectives are captured as follows:</w:t>
      </w:r>
    </w:p>
    <w:p w14:paraId="59A11604" w14:textId="6AF53574" w:rsidR="00EC7CCA" w:rsidRPr="00A458CD" w:rsidRDefault="00EC7CCA" w:rsidP="00EC7CCA">
      <w:pPr>
        <w:widowControl w:val="0"/>
        <w:numPr>
          <w:ilvl w:val="1"/>
          <w:numId w:val="22"/>
        </w:numPr>
        <w:overflowPunct/>
        <w:autoSpaceDE/>
        <w:autoSpaceDN/>
        <w:adjustRightInd/>
        <w:spacing w:after="0"/>
        <w:jc w:val="both"/>
        <w:textAlignment w:val="auto"/>
        <w:rPr>
          <w:rFonts w:eastAsia="等线"/>
          <w:i/>
          <w:iCs/>
          <w:lang w:val="en-US"/>
        </w:rPr>
      </w:pPr>
      <w:r w:rsidRPr="00A458CD">
        <w:rPr>
          <w:rFonts w:eastAsia="等线"/>
          <w:i/>
          <w:iCs/>
          <w:lang w:val="en-US"/>
        </w:rPr>
        <w:t>Power class 1.5 (PC1.5) UE for NR TDD intra-band UL contiguous and non-contiguous CA with 2Tx</w:t>
      </w:r>
    </w:p>
    <w:p w14:paraId="13D67318" w14:textId="48468C0E" w:rsidR="00EC7CCA" w:rsidRPr="00A458CD" w:rsidRDefault="00EC7CCA" w:rsidP="00EC7CCA">
      <w:pPr>
        <w:widowControl w:val="0"/>
        <w:numPr>
          <w:ilvl w:val="2"/>
          <w:numId w:val="22"/>
        </w:numPr>
        <w:overflowPunct/>
        <w:autoSpaceDE/>
        <w:autoSpaceDN/>
        <w:adjustRightInd/>
        <w:spacing w:after="0"/>
        <w:jc w:val="both"/>
        <w:textAlignment w:val="auto"/>
        <w:rPr>
          <w:rFonts w:eastAsia="等线"/>
          <w:i/>
          <w:iCs/>
          <w:lang w:val="en-US"/>
        </w:rPr>
      </w:pPr>
      <w:r w:rsidRPr="00A458CD">
        <w:rPr>
          <w:rFonts w:eastAsia="等线"/>
          <w:i/>
          <w:iCs/>
          <w:lang w:val="en-US"/>
        </w:rPr>
        <w:t>Specify the requirements for intra-band UL contiguous CA with or without UL-MIMO</w:t>
      </w:r>
    </w:p>
    <w:p w14:paraId="250A18D1" w14:textId="77777777" w:rsidR="00EC7CCA" w:rsidRPr="00A458CD" w:rsidRDefault="00EC7CCA" w:rsidP="00EC7CCA">
      <w:pPr>
        <w:widowControl w:val="0"/>
        <w:numPr>
          <w:ilvl w:val="3"/>
          <w:numId w:val="22"/>
        </w:numPr>
        <w:overflowPunct/>
        <w:autoSpaceDE/>
        <w:autoSpaceDN/>
        <w:adjustRightInd/>
        <w:spacing w:after="0"/>
        <w:jc w:val="both"/>
        <w:textAlignment w:val="auto"/>
        <w:rPr>
          <w:rFonts w:eastAsia="等线"/>
          <w:i/>
          <w:iCs/>
          <w:lang w:val="en-US"/>
        </w:rPr>
      </w:pPr>
      <w:r w:rsidRPr="00A458CD">
        <w:rPr>
          <w:rFonts w:eastAsia="等线"/>
          <w:i/>
          <w:iCs/>
          <w:lang w:val="en-US"/>
        </w:rPr>
        <w:t xml:space="preserve">Example band combinations: </w:t>
      </w:r>
    </w:p>
    <w:p w14:paraId="0F66CD24" w14:textId="77777777" w:rsidR="00EC7CCA" w:rsidRPr="00A458CD" w:rsidRDefault="00EC7CCA" w:rsidP="00EC7CCA">
      <w:pPr>
        <w:widowControl w:val="0"/>
        <w:numPr>
          <w:ilvl w:val="4"/>
          <w:numId w:val="22"/>
        </w:numPr>
        <w:overflowPunct/>
        <w:autoSpaceDE/>
        <w:autoSpaceDN/>
        <w:adjustRightInd/>
        <w:spacing w:after="0"/>
        <w:jc w:val="both"/>
        <w:textAlignment w:val="auto"/>
        <w:rPr>
          <w:rFonts w:eastAsia="等线"/>
          <w:i/>
          <w:iCs/>
          <w:lang w:val="en-US"/>
        </w:rPr>
      </w:pPr>
      <w:r w:rsidRPr="00A458CD">
        <w:rPr>
          <w:rFonts w:eastAsia="等线"/>
          <w:i/>
          <w:iCs/>
          <w:lang w:val="en-US"/>
        </w:rPr>
        <w:t>CA_n41C, CA_n78C, CA_n77C, CA_n79C for intra-band uplink contiguous CA configurations</w:t>
      </w:r>
    </w:p>
    <w:p w14:paraId="75D88EEE" w14:textId="77777777" w:rsidR="00EC7CCA" w:rsidRPr="00A458CD" w:rsidRDefault="00EC7CCA" w:rsidP="00EC7CCA">
      <w:pPr>
        <w:widowControl w:val="0"/>
        <w:numPr>
          <w:ilvl w:val="3"/>
          <w:numId w:val="22"/>
        </w:numPr>
        <w:overflowPunct/>
        <w:autoSpaceDE/>
        <w:autoSpaceDN/>
        <w:adjustRightInd/>
        <w:spacing w:after="0"/>
        <w:jc w:val="both"/>
        <w:textAlignment w:val="auto"/>
        <w:rPr>
          <w:rFonts w:eastAsia="等线"/>
          <w:i/>
          <w:iCs/>
          <w:lang w:val="en-US"/>
        </w:rPr>
      </w:pPr>
      <w:r w:rsidRPr="00A458CD">
        <w:rPr>
          <w:rFonts w:eastAsia="等线"/>
          <w:i/>
          <w:iCs/>
          <w:lang w:val="en-US"/>
        </w:rPr>
        <w:t>Focus on the maximum output power (MOP</w:t>
      </w:r>
      <w:r w:rsidRPr="00435894">
        <w:rPr>
          <w:rFonts w:eastAsia="等线"/>
          <w:i/>
          <w:iCs/>
          <w:lang w:val="en-US"/>
        </w:rPr>
        <w:t>), MPR/A-MPR requirements,</w:t>
      </w:r>
      <w:r w:rsidRPr="00A458CD">
        <w:rPr>
          <w:rFonts w:eastAsia="等线"/>
          <w:i/>
          <w:iCs/>
          <w:lang w:val="en-US"/>
        </w:rPr>
        <w:t xml:space="preserve"> SAR solution</w:t>
      </w:r>
    </w:p>
    <w:p w14:paraId="0FF02ACA" w14:textId="77777777" w:rsidR="00EC7CCA" w:rsidRPr="00A458CD" w:rsidRDefault="00EC7CCA" w:rsidP="00EC7CCA">
      <w:pPr>
        <w:widowControl w:val="0"/>
        <w:numPr>
          <w:ilvl w:val="2"/>
          <w:numId w:val="22"/>
        </w:numPr>
        <w:overflowPunct/>
        <w:autoSpaceDE/>
        <w:autoSpaceDN/>
        <w:adjustRightInd/>
        <w:spacing w:after="0"/>
        <w:jc w:val="both"/>
        <w:textAlignment w:val="auto"/>
        <w:rPr>
          <w:rFonts w:eastAsia="等线"/>
          <w:i/>
          <w:iCs/>
          <w:lang w:val="en-US"/>
        </w:rPr>
      </w:pPr>
      <w:r w:rsidRPr="00A458CD">
        <w:rPr>
          <w:rFonts w:eastAsia="等线"/>
          <w:i/>
          <w:iCs/>
          <w:lang w:val="en-US"/>
        </w:rPr>
        <w:t>Specify the requirements for intra-band UL non-contiguous CA without UL-MIMO</w:t>
      </w:r>
    </w:p>
    <w:p w14:paraId="0BA63145" w14:textId="77777777" w:rsidR="00EC7CCA" w:rsidRPr="00A458CD" w:rsidRDefault="00EC7CCA" w:rsidP="00EC7CCA">
      <w:pPr>
        <w:widowControl w:val="0"/>
        <w:numPr>
          <w:ilvl w:val="3"/>
          <w:numId w:val="22"/>
        </w:numPr>
        <w:overflowPunct/>
        <w:autoSpaceDE/>
        <w:autoSpaceDN/>
        <w:adjustRightInd/>
        <w:spacing w:after="0"/>
        <w:jc w:val="both"/>
        <w:textAlignment w:val="auto"/>
        <w:rPr>
          <w:rFonts w:eastAsia="等线"/>
          <w:i/>
          <w:iCs/>
          <w:lang w:val="en-US"/>
        </w:rPr>
      </w:pPr>
      <w:r w:rsidRPr="00A458CD">
        <w:rPr>
          <w:rFonts w:eastAsia="等线"/>
          <w:i/>
          <w:iCs/>
          <w:lang w:val="en-US"/>
        </w:rPr>
        <w:t xml:space="preserve">Example band combinations: </w:t>
      </w:r>
    </w:p>
    <w:p w14:paraId="01BCEC27" w14:textId="77777777" w:rsidR="00EC7CCA" w:rsidRPr="00A458CD" w:rsidRDefault="00EC7CCA" w:rsidP="00EC7CCA">
      <w:pPr>
        <w:widowControl w:val="0"/>
        <w:numPr>
          <w:ilvl w:val="4"/>
          <w:numId w:val="22"/>
        </w:numPr>
        <w:overflowPunct/>
        <w:autoSpaceDE/>
        <w:autoSpaceDN/>
        <w:adjustRightInd/>
        <w:spacing w:after="0"/>
        <w:jc w:val="both"/>
        <w:textAlignment w:val="auto"/>
        <w:rPr>
          <w:rFonts w:eastAsia="等线"/>
          <w:i/>
          <w:iCs/>
          <w:lang w:val="en-US"/>
        </w:rPr>
      </w:pPr>
      <w:r w:rsidRPr="00A458CD">
        <w:rPr>
          <w:rFonts w:eastAsia="等线"/>
          <w:i/>
          <w:iCs/>
          <w:lang w:val="en-US"/>
        </w:rPr>
        <w:t>CA_n78(2A), CA_n77(2A) for intra-band uplink non-contiguous CA configurations</w:t>
      </w:r>
    </w:p>
    <w:p w14:paraId="47BC3D9A" w14:textId="77777777" w:rsidR="00EC7CCA" w:rsidRPr="00A458CD" w:rsidRDefault="00EC7CCA" w:rsidP="00EC7CCA">
      <w:pPr>
        <w:widowControl w:val="0"/>
        <w:numPr>
          <w:ilvl w:val="3"/>
          <w:numId w:val="22"/>
        </w:numPr>
        <w:overflowPunct/>
        <w:autoSpaceDE/>
        <w:autoSpaceDN/>
        <w:adjustRightInd/>
        <w:spacing w:after="0"/>
        <w:jc w:val="both"/>
        <w:textAlignment w:val="auto"/>
        <w:rPr>
          <w:rFonts w:eastAsia="等线"/>
          <w:i/>
          <w:iCs/>
          <w:lang w:val="en-US"/>
        </w:rPr>
      </w:pPr>
      <w:r w:rsidRPr="00A458CD">
        <w:rPr>
          <w:rFonts w:eastAsia="等线"/>
          <w:i/>
          <w:iCs/>
          <w:lang w:val="en-US"/>
        </w:rPr>
        <w:t>Focus on the maximum output power (MOP), MPR/A-MPR requirements, SAR solution</w:t>
      </w:r>
    </w:p>
    <w:p w14:paraId="1B9427F3" w14:textId="7EBEEA98" w:rsidR="00EC7CCA" w:rsidRPr="00A458CD" w:rsidRDefault="00EC7CCA" w:rsidP="00EC7CCA">
      <w:pPr>
        <w:widowControl w:val="0"/>
        <w:numPr>
          <w:ilvl w:val="2"/>
          <w:numId w:val="22"/>
        </w:numPr>
        <w:overflowPunct/>
        <w:autoSpaceDE/>
        <w:autoSpaceDN/>
        <w:adjustRightInd/>
        <w:spacing w:after="0"/>
        <w:jc w:val="both"/>
        <w:textAlignment w:val="auto"/>
        <w:rPr>
          <w:rFonts w:eastAsia="等线"/>
          <w:i/>
          <w:iCs/>
          <w:lang w:val="en-US"/>
        </w:rPr>
      </w:pPr>
      <w:r w:rsidRPr="00A458CD">
        <w:rPr>
          <w:rFonts w:eastAsia="等线"/>
          <w:i/>
          <w:iCs/>
          <w:lang w:val="en-US"/>
        </w:rPr>
        <w:t>NOTE: leave the other band combination specific requirements to the corresponding Rel-19 basket WIs</w:t>
      </w:r>
    </w:p>
    <w:p w14:paraId="76ECA5B0" w14:textId="77777777" w:rsidR="00C075C5" w:rsidRDefault="00C075C5" w:rsidP="00571C70">
      <w:pPr>
        <w:jc w:val="both"/>
        <w:rPr>
          <w:rFonts w:eastAsia="等线"/>
          <w:lang w:eastAsia="zh-CN"/>
        </w:rPr>
      </w:pPr>
    </w:p>
    <w:p w14:paraId="35500479" w14:textId="1F8D7AC4" w:rsidR="00C075C5" w:rsidRDefault="005D1A49" w:rsidP="00571C70">
      <w:pPr>
        <w:jc w:val="both"/>
        <w:rPr>
          <w:rFonts w:eastAsia="等线"/>
          <w:lang w:eastAsia="zh-CN"/>
        </w:rPr>
      </w:pPr>
      <w:r>
        <w:rPr>
          <w:rFonts w:eastAsia="等线"/>
          <w:lang w:eastAsia="zh-CN"/>
        </w:rPr>
        <w:t xml:space="preserve">From our perspective, </w:t>
      </w:r>
      <w:r w:rsidR="00571C70">
        <w:rPr>
          <w:rFonts w:eastAsia="等线"/>
          <w:lang w:eastAsia="zh-CN"/>
        </w:rPr>
        <w:t xml:space="preserve">the skeleton of specification work for PC2 uplink CA in Rel-17 can be </w:t>
      </w:r>
      <w:r w:rsidR="00C075C5">
        <w:rPr>
          <w:rFonts w:eastAsia="等线" w:hint="eastAsia"/>
          <w:lang w:eastAsia="zh-CN"/>
        </w:rPr>
        <w:t xml:space="preserve">a </w:t>
      </w:r>
      <w:r w:rsidR="00571C70">
        <w:rPr>
          <w:rFonts w:eastAsia="等线"/>
          <w:lang w:eastAsia="zh-CN"/>
        </w:rPr>
        <w:t>reference</w:t>
      </w:r>
      <w:r w:rsidR="00C075C5">
        <w:rPr>
          <w:rFonts w:eastAsia="等线" w:hint="eastAsia"/>
          <w:lang w:eastAsia="zh-CN"/>
        </w:rPr>
        <w:t xml:space="preserve"> and starting point for </w:t>
      </w:r>
      <w:r w:rsidR="00571C70">
        <w:rPr>
          <w:rFonts w:eastAsia="等线"/>
          <w:lang w:eastAsia="zh-CN"/>
        </w:rPr>
        <w:t xml:space="preserve">PC1.5 uplink CA in Rel-19. </w:t>
      </w:r>
    </w:p>
    <w:p w14:paraId="590202F0" w14:textId="5075C0A9" w:rsidR="00C075C5" w:rsidRDefault="00C075C5" w:rsidP="00C075C5">
      <w:pPr>
        <w:rPr>
          <w:rFonts w:eastAsiaTheme="minorEastAsia"/>
          <w:b/>
          <w:bCs/>
          <w:u w:val="single"/>
          <w:lang w:eastAsia="zh-CN"/>
        </w:rPr>
      </w:pPr>
    </w:p>
    <w:p w14:paraId="440CC522" w14:textId="0397D86B" w:rsidR="00C075C5" w:rsidRDefault="00D53BC8" w:rsidP="00A458CD">
      <w:pPr>
        <w:rPr>
          <w:rFonts w:eastAsia="等线"/>
          <w:lang w:eastAsia="zh-CN"/>
        </w:rPr>
      </w:pPr>
      <w:r>
        <w:rPr>
          <w:rFonts w:eastAsiaTheme="minorEastAsia"/>
          <w:b/>
          <w:bCs/>
          <w:u w:val="single"/>
          <w:lang w:eastAsia="zh-CN"/>
        </w:rPr>
        <w:t>Reference</w:t>
      </w:r>
      <w:r>
        <w:rPr>
          <w:rFonts w:eastAsiaTheme="minorEastAsia" w:hint="eastAsia"/>
          <w:b/>
          <w:bCs/>
          <w:u w:val="single"/>
          <w:lang w:eastAsia="zh-CN"/>
        </w:rPr>
        <w:t xml:space="preserve"> Architecture</w:t>
      </w:r>
    </w:p>
    <w:p w14:paraId="0F90696C" w14:textId="11AB6641" w:rsidR="00441EED" w:rsidRDefault="00571C70" w:rsidP="00571C70">
      <w:pPr>
        <w:jc w:val="both"/>
        <w:rPr>
          <w:rFonts w:eastAsia="等线"/>
          <w:lang w:eastAsia="zh-CN"/>
        </w:rPr>
      </w:pPr>
      <w:r>
        <w:rPr>
          <w:rFonts w:eastAsia="等线"/>
          <w:lang w:eastAsia="zh-CN"/>
        </w:rPr>
        <w:t>Before the discussion on the requirements, we should clarify what the baseline RF architecture is</w:t>
      </w:r>
      <w:r w:rsidR="00441EED">
        <w:rPr>
          <w:rFonts w:eastAsia="等线" w:hint="eastAsia"/>
          <w:lang w:eastAsia="zh-CN"/>
        </w:rPr>
        <w:t xml:space="preserve">, and the starting reference could be </w:t>
      </w:r>
      <w:r w:rsidR="00E366F3">
        <w:rPr>
          <w:rFonts w:eastAsia="等线" w:hint="eastAsia"/>
          <w:lang w:eastAsia="zh-CN"/>
        </w:rPr>
        <w:t>what Rel-17 considered.</w:t>
      </w:r>
    </w:p>
    <w:p w14:paraId="76AC9BF6" w14:textId="69A031BE" w:rsidR="00441EED" w:rsidRDefault="00E366F3" w:rsidP="00571C70">
      <w:pPr>
        <w:jc w:val="both"/>
        <w:rPr>
          <w:rFonts w:eastAsia="等线"/>
          <w:lang w:eastAsia="zh-CN"/>
        </w:rPr>
      </w:pPr>
      <w:r>
        <w:rPr>
          <w:rFonts w:eastAsia="等线" w:hint="eastAsia"/>
          <w:lang w:eastAsia="zh-CN"/>
        </w:rPr>
        <w:t>F</w:t>
      </w:r>
      <w:r w:rsidR="00D53BC8">
        <w:rPr>
          <w:rFonts w:eastAsia="等线" w:hint="eastAsia"/>
          <w:lang w:eastAsia="zh-CN"/>
        </w:rPr>
        <w:t xml:space="preserve">or the </w:t>
      </w:r>
      <w:r w:rsidR="00D53BC8">
        <w:rPr>
          <w:rFonts w:eastAsia="等线"/>
          <w:lang w:eastAsia="zh-CN"/>
        </w:rPr>
        <w:t>contiguous</w:t>
      </w:r>
      <w:r w:rsidR="00D53BC8">
        <w:rPr>
          <w:rFonts w:eastAsia="等线" w:hint="eastAsia"/>
          <w:lang w:eastAsia="zh-CN"/>
        </w:rPr>
        <w:t xml:space="preserve"> UL CA, one single RF chain with 200MHz channel bandwidth was considered as the reference architecture of requirements</w:t>
      </w:r>
      <w:r>
        <w:rPr>
          <w:rFonts w:eastAsia="等线" w:hint="eastAsia"/>
          <w:lang w:eastAsia="zh-CN"/>
        </w:rPr>
        <w:t xml:space="preserve"> in Rel-17, the agreements can reference in </w:t>
      </w:r>
      <w:r w:rsidR="00441EED">
        <w:rPr>
          <w:rFonts w:eastAsia="等线" w:hint="eastAsia"/>
          <w:lang w:eastAsia="zh-CN"/>
        </w:rPr>
        <w:t>[</w:t>
      </w:r>
      <w:r w:rsidR="00937D72">
        <w:rPr>
          <w:rFonts w:eastAsia="等线" w:hint="eastAsia"/>
          <w:lang w:eastAsia="zh-CN"/>
        </w:rPr>
        <w:t>2</w:t>
      </w:r>
      <w:r w:rsidR="00441EED">
        <w:rPr>
          <w:rFonts w:eastAsia="等线" w:hint="eastAsia"/>
          <w:lang w:eastAsia="zh-CN"/>
        </w:rPr>
        <w:t>]</w:t>
      </w:r>
      <w:r>
        <w:rPr>
          <w:rFonts w:eastAsia="等线" w:hint="eastAsia"/>
          <w:lang w:eastAsia="zh-CN"/>
        </w:rPr>
        <w:t xml:space="preserve"> as following:</w:t>
      </w:r>
    </w:p>
    <w:p w14:paraId="3C114A91" w14:textId="577FE5E0" w:rsidR="00441EED" w:rsidRPr="00A458CD" w:rsidRDefault="00261A4F" w:rsidP="00A458CD">
      <w:pPr>
        <w:spacing w:after="60"/>
        <w:ind w:leftChars="300" w:left="600"/>
        <w:jc w:val="both"/>
        <w:rPr>
          <w:rFonts w:eastAsia="等线"/>
          <w:i/>
          <w:iCs/>
          <w:shd w:val="pct15" w:color="auto" w:fill="FFFFFF"/>
          <w:lang w:val="en-US" w:eastAsia="zh-CN"/>
        </w:rPr>
      </w:pPr>
      <w:r w:rsidRPr="00A458CD">
        <w:rPr>
          <w:rFonts w:eastAsia="等线"/>
          <w:i/>
          <w:iCs/>
          <w:shd w:val="pct15" w:color="auto" w:fill="FFFFFF"/>
          <w:lang w:val="en-US" w:eastAsia="zh-CN"/>
        </w:rPr>
        <w:t>Agreement:</w:t>
      </w:r>
    </w:p>
    <w:p w14:paraId="7E666ABF" w14:textId="71A21DAE" w:rsidR="00441EED" w:rsidRPr="00A458CD" w:rsidRDefault="00441EED" w:rsidP="00A458CD">
      <w:pPr>
        <w:spacing w:after="60"/>
        <w:ind w:leftChars="300" w:left="600"/>
        <w:jc w:val="both"/>
        <w:rPr>
          <w:rFonts w:eastAsia="等线"/>
          <w:i/>
          <w:iCs/>
          <w:shd w:val="pct15" w:color="auto" w:fill="FFFFFF"/>
          <w:lang w:val="en-US" w:eastAsia="zh-CN"/>
        </w:rPr>
      </w:pPr>
      <w:r w:rsidRPr="00A458CD">
        <w:rPr>
          <w:rFonts w:eastAsia="等线" w:hint="eastAsia"/>
          <w:i/>
          <w:iCs/>
          <w:shd w:val="pct15" w:color="auto" w:fill="FFFFFF"/>
          <w:lang w:val="en-US" w:eastAsia="zh-CN"/>
        </w:rPr>
        <w:t>•</w:t>
      </w:r>
      <w:r w:rsidRPr="00A458CD">
        <w:rPr>
          <w:rFonts w:eastAsia="等线"/>
          <w:i/>
          <w:iCs/>
          <w:shd w:val="pct15" w:color="auto" w:fill="FFFFFF"/>
          <w:lang w:val="en-US" w:eastAsia="zh-CN"/>
        </w:rPr>
        <w:t xml:space="preserve"> A single TX PC2 PA (200MHz 1LO) is the baseline to develop MPR and A-MPR requirement</w:t>
      </w:r>
    </w:p>
    <w:p w14:paraId="3A1A2BEE" w14:textId="6F16A9B8" w:rsidR="00441EED" w:rsidRPr="00A458CD" w:rsidRDefault="00441EED" w:rsidP="00A458CD">
      <w:pPr>
        <w:spacing w:after="60"/>
        <w:ind w:leftChars="300" w:left="600"/>
        <w:jc w:val="both"/>
        <w:rPr>
          <w:rFonts w:eastAsia="等线"/>
          <w:i/>
          <w:iCs/>
          <w:shd w:val="pct15" w:color="auto" w:fill="FFFFFF"/>
          <w:lang w:val="en-US" w:eastAsia="zh-CN"/>
        </w:rPr>
      </w:pPr>
      <w:r w:rsidRPr="00A458CD">
        <w:rPr>
          <w:rFonts w:eastAsia="等线" w:hint="eastAsia"/>
          <w:i/>
          <w:iCs/>
          <w:shd w:val="pct15" w:color="auto" w:fill="FFFFFF"/>
          <w:lang w:val="en-US" w:eastAsia="zh-CN"/>
        </w:rPr>
        <w:t>•</w:t>
      </w:r>
      <w:r w:rsidRPr="00A458CD">
        <w:rPr>
          <w:rFonts w:eastAsia="等线"/>
          <w:i/>
          <w:iCs/>
          <w:shd w:val="pct15" w:color="auto" w:fill="FFFFFF"/>
          <w:lang w:val="en-US" w:eastAsia="zh-CN"/>
        </w:rPr>
        <w:t xml:space="preserve"> In parallel, also assess the two other cases: 1) 2 100MHz PC2 PA; 2) 2 200MHz PC3 PA</w:t>
      </w:r>
    </w:p>
    <w:p w14:paraId="664B841E" w14:textId="7F80D4E7" w:rsidR="00441EED" w:rsidRPr="00A458CD" w:rsidRDefault="00441EED" w:rsidP="00A458CD">
      <w:pPr>
        <w:spacing w:after="60"/>
        <w:ind w:leftChars="300" w:left="600"/>
        <w:jc w:val="both"/>
        <w:rPr>
          <w:rFonts w:eastAsia="等线"/>
          <w:i/>
          <w:iCs/>
          <w:shd w:val="pct15" w:color="auto" w:fill="FFFFFF"/>
          <w:lang w:val="en-US" w:eastAsia="zh-CN"/>
        </w:rPr>
      </w:pPr>
      <w:r w:rsidRPr="00A458CD">
        <w:rPr>
          <w:rFonts w:eastAsia="等线" w:hint="eastAsia"/>
          <w:i/>
          <w:iCs/>
          <w:shd w:val="pct15" w:color="auto" w:fill="FFFFFF"/>
          <w:lang w:val="en-US" w:eastAsia="zh-CN"/>
        </w:rPr>
        <w:t>•</w:t>
      </w:r>
      <w:r w:rsidRPr="00A458CD">
        <w:rPr>
          <w:rFonts w:eastAsia="等线"/>
          <w:i/>
          <w:iCs/>
          <w:shd w:val="pct15" w:color="auto" w:fill="FFFFFF"/>
          <w:lang w:val="en-US" w:eastAsia="zh-CN"/>
        </w:rPr>
        <w:t xml:space="preserve"> It is preferred to define 1 set of MPR and A-MPR requirements. Final decisions are FFS</w:t>
      </w:r>
    </w:p>
    <w:p w14:paraId="64864AF1" w14:textId="2642F31E" w:rsidR="00D53BC8" w:rsidRDefault="00955276" w:rsidP="00571C70">
      <w:pPr>
        <w:jc w:val="both"/>
        <w:rPr>
          <w:rFonts w:eastAsia="等线"/>
          <w:lang w:eastAsia="zh-CN"/>
        </w:rPr>
      </w:pPr>
      <w:r>
        <w:rPr>
          <w:noProof/>
          <w:lang w:eastAsia="zh-CN"/>
        </w:rPr>
        <w:lastRenderedPageBreak/>
        <mc:AlternateContent>
          <mc:Choice Requires="wps">
            <w:drawing>
              <wp:anchor distT="0" distB="0" distL="114300" distR="114300" simplePos="0" relativeHeight="251661312" behindDoc="1" locked="0" layoutInCell="1" allowOverlap="1" wp14:anchorId="01E0AC82" wp14:editId="30FABE62">
                <wp:simplePos x="0" y="0"/>
                <wp:positionH relativeFrom="column">
                  <wp:posOffset>240212</wp:posOffset>
                </wp:positionH>
                <wp:positionV relativeFrom="paragraph">
                  <wp:posOffset>626350</wp:posOffset>
                </wp:positionV>
                <wp:extent cx="5703683" cy="1507402"/>
                <wp:effectExtent l="0" t="0" r="11430" b="17145"/>
                <wp:wrapNone/>
                <wp:docPr id="512272029" name="矩形 1"/>
                <wp:cNvGraphicFramePr/>
                <a:graphic xmlns:a="http://schemas.openxmlformats.org/drawingml/2006/main">
                  <a:graphicData uri="http://schemas.microsoft.com/office/word/2010/wordprocessingShape">
                    <wps:wsp>
                      <wps:cNvSpPr/>
                      <wps:spPr>
                        <a:xfrm>
                          <a:off x="0" y="0"/>
                          <a:ext cx="5703683" cy="1507402"/>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6929A87B" id="矩形 1" o:spid="_x0000_s1026" style="position:absolute;margin-left:18.9pt;margin-top:49.3pt;width:449.1pt;height:118.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3sCbQIAAC8FAAAOAAAAZHJzL2Uyb0RvYy54bWysVEtv2zAMvg/YfxB0X+2kSR9BnSJI0WFA&#10;0RZth55VWYoNyKJGKXGyXz9KdpygLXYYdrEpkfz4+qir621j2Eahr8EWfHSSc6ashLK2q4L/fLn9&#10;dsGZD8KWwoBVBd8pz6/nX79ctW6mxlCBKRUyArF+1rqCVyG4WZZ5WalG+BNwypJSAzYi0BFXWYmi&#10;JfTGZOM8P8tawNIhSOU93d50Sj5P+ForGR609iowU3DKLaQvpu9b/GbzKzFboXBVLfs0xD9k0Yja&#10;UtAB6kYEwdZYf4BqaongQYcTCU0GWtdSpRqomlH+rprnSjiVaqHmeDe0yf8/WHm/eXaPSG1onZ95&#10;EmMVW41N/FN+bJuatRuapbaBSbqcnuenZxennEnSjab5+SQfx3ZmB3eHPnxX0LAoFBxpGqlJYnPn&#10;Q2e6N4nRLNzWxqSJGMvagl9Ox9MEecgtSWFnVHQw9klpVpeUzTgBJ9qopUG2ETRwIaWyYdSpKlGq&#10;7pqSzdPkKdXBIyWeACOypkQG7B4gUvIjdldGbx9dVWLd4Jz/LbHOefBIkcGGwbmpLeBnAIaq6iN3&#10;9pT+UWui+Abl7hEZQsd57+RtTWO4Ez48CiSS0zrQ4oYH+mgD1G7oJc4qwN+f3Ud74h5pOWtpaQru&#10;f60FKs7MD0usvBxNJnHL0mEyPR/TAY81b8cau26WQGMa0RPhZBKjfTB7USM0r7TfixiVVMJKil1w&#10;GXB/WIZumemFkGqxSGa0WU6EO/vsZASPXY00e9m+CnQ9FwPR+B72CyZm7yjZ2UZPC4t1AF0nvh76&#10;2vebtjIRp39B4tofn5PV4Z2b/wEAAP//AwBQSwMEFAAGAAgAAAAhABYJ+WTcAAAACQEAAA8AAABk&#10;cnMvZG93bnJldi54bWxMj8FOwzAMhu9IvENkJG4sZYPSlqYTQuKIxMbErllimmqNU5psK2+Pd2I3&#10;W5/1+/vr5eR7ccQxdoEU3M8yEEgm2I5aBZvPt7sCREyarO4DoYJfjLBsrq9qXdlwohUe16kVHEKx&#10;0gpcSkMlZTQOvY6zMCAx+w6j14nXsZV21CcO972cZ1kuve6IPzg94KtDs18fvIL3j8d9kZVfD9TJ&#10;ceNWZjs3P1ulbm+ml2cQCaf0fwxnfVaHhp124UA2il7B4onNk4KyyEEwLxc5d9sxOA+yqeVlg+YP&#10;AAD//wMAUEsBAi0AFAAGAAgAAAAhALaDOJL+AAAA4QEAABMAAAAAAAAAAAAAAAAAAAAAAFtDb250&#10;ZW50X1R5cGVzXS54bWxQSwECLQAUAAYACAAAACEAOP0h/9YAAACUAQAACwAAAAAAAAAAAAAAAAAv&#10;AQAAX3JlbHMvLnJlbHNQSwECLQAUAAYACAAAACEAtD97Am0CAAAvBQAADgAAAAAAAAAAAAAAAAAu&#10;AgAAZHJzL2Uyb0RvYy54bWxQSwECLQAUAAYACAAAACEAFgn5ZNwAAAAJAQAADwAAAAAAAAAAAAAA&#10;AADHBAAAZHJzL2Rvd25yZXYueG1sUEsFBgAAAAAEAAQA8wAAANAFAAAAAA==&#10;" filled="f" strokecolor="#09101d [484]"/>
            </w:pict>
          </mc:Fallback>
        </mc:AlternateContent>
      </w:r>
      <w:r w:rsidR="00D53BC8">
        <w:rPr>
          <w:rFonts w:eastAsia="等线" w:hint="eastAsia"/>
          <w:lang w:eastAsia="zh-CN"/>
        </w:rPr>
        <w:t>For non-</w:t>
      </w:r>
      <w:r w:rsidR="00D53BC8">
        <w:rPr>
          <w:rFonts w:eastAsia="等线"/>
          <w:lang w:eastAsia="zh-CN"/>
        </w:rPr>
        <w:t>contiguous</w:t>
      </w:r>
      <w:r w:rsidR="00D53BC8">
        <w:rPr>
          <w:rFonts w:eastAsia="等线" w:hint="eastAsia"/>
          <w:lang w:eastAsia="zh-CN"/>
        </w:rPr>
        <w:t xml:space="preserve"> UL CA more architectures including both one RF</w:t>
      </w:r>
      <w:r w:rsidR="00441EED">
        <w:rPr>
          <w:rFonts w:eastAsia="等线" w:hint="eastAsia"/>
          <w:lang w:eastAsia="zh-CN"/>
        </w:rPr>
        <w:t xml:space="preserve"> </w:t>
      </w:r>
      <w:r w:rsidR="00D53BC8">
        <w:rPr>
          <w:rFonts w:eastAsia="等线" w:hint="eastAsia"/>
          <w:lang w:eastAsia="zh-CN"/>
        </w:rPr>
        <w:t>chain based and two RF chain based were considered</w:t>
      </w:r>
      <w:r w:rsidR="00E366F3">
        <w:rPr>
          <w:rFonts w:eastAsia="等线" w:hint="eastAsia"/>
          <w:lang w:eastAsia="zh-CN"/>
        </w:rPr>
        <w:t xml:space="preserve"> in Rel-17</w:t>
      </w:r>
      <w:r w:rsidR="00D53BC8">
        <w:rPr>
          <w:rFonts w:eastAsia="等线" w:hint="eastAsia"/>
          <w:lang w:eastAsia="zh-CN"/>
        </w:rPr>
        <w:t xml:space="preserve">, leading to different sets of minimum </w:t>
      </w:r>
      <w:r w:rsidR="00D53BC8">
        <w:rPr>
          <w:rFonts w:eastAsia="等线"/>
          <w:lang w:eastAsia="zh-CN"/>
        </w:rPr>
        <w:t>requirements</w:t>
      </w:r>
      <w:r w:rsidR="00D53BC8">
        <w:rPr>
          <w:rFonts w:eastAsia="等线" w:hint="eastAsia"/>
          <w:lang w:eastAsia="zh-CN"/>
        </w:rPr>
        <w:t xml:space="preserve"> differentiated by the IE </w:t>
      </w:r>
      <w:proofErr w:type="spellStart"/>
      <w:r w:rsidR="00D53BC8" w:rsidRPr="00A458CD">
        <w:rPr>
          <w:rFonts w:eastAsia="等线"/>
          <w:i/>
          <w:iCs/>
          <w:lang w:eastAsia="zh-CN"/>
        </w:rPr>
        <w:t>dualPA</w:t>
      </w:r>
      <w:proofErr w:type="spellEnd"/>
      <w:r>
        <w:rPr>
          <w:rFonts w:eastAsia="等线" w:hint="eastAsia"/>
          <w:i/>
          <w:iCs/>
          <w:lang w:eastAsia="zh-CN"/>
        </w:rPr>
        <w:t>-A</w:t>
      </w:r>
      <w:r w:rsidR="00D53BC8" w:rsidRPr="00A458CD">
        <w:rPr>
          <w:rFonts w:eastAsia="等线"/>
          <w:i/>
          <w:iCs/>
          <w:lang w:eastAsia="zh-CN"/>
        </w:rPr>
        <w:t>rchitecture</w:t>
      </w:r>
      <w:r w:rsidR="00D53BC8">
        <w:rPr>
          <w:rFonts w:eastAsia="等线" w:hint="eastAsia"/>
          <w:lang w:eastAsia="zh-CN"/>
        </w:rPr>
        <w:t xml:space="preserve">. </w:t>
      </w:r>
      <w:r w:rsidR="00441EED">
        <w:rPr>
          <w:rFonts w:eastAsia="等线" w:hint="eastAsia"/>
          <w:lang w:eastAsia="zh-CN"/>
        </w:rPr>
        <w:t>The details could reference t</w:t>
      </w:r>
      <w:r>
        <w:rPr>
          <w:rFonts w:eastAsia="等线" w:hint="eastAsia"/>
          <w:lang w:eastAsia="zh-CN"/>
        </w:rPr>
        <w:t>o some of earlier documents such as [</w:t>
      </w:r>
      <w:r w:rsidR="00937D72">
        <w:rPr>
          <w:rFonts w:eastAsia="等线" w:hint="eastAsia"/>
          <w:lang w:eastAsia="zh-CN"/>
        </w:rPr>
        <w:t>3</w:t>
      </w:r>
      <w:r>
        <w:rPr>
          <w:rFonts w:eastAsia="等线" w:hint="eastAsia"/>
          <w:lang w:eastAsia="zh-CN"/>
        </w:rPr>
        <w:t>][</w:t>
      </w:r>
      <w:r w:rsidR="00937D72">
        <w:rPr>
          <w:rFonts w:eastAsia="等线" w:hint="eastAsia"/>
          <w:lang w:eastAsia="zh-CN"/>
        </w:rPr>
        <w:t>4</w:t>
      </w:r>
      <w:r>
        <w:rPr>
          <w:rFonts w:eastAsia="等线" w:hint="eastAsia"/>
          <w:lang w:eastAsia="zh-CN"/>
        </w:rPr>
        <w:t>][</w:t>
      </w:r>
      <w:r w:rsidR="00937D72">
        <w:rPr>
          <w:rFonts w:eastAsia="等线" w:hint="eastAsia"/>
          <w:lang w:eastAsia="zh-CN"/>
        </w:rPr>
        <w:t>5</w:t>
      </w:r>
      <w:r>
        <w:rPr>
          <w:rFonts w:eastAsia="等线" w:hint="eastAsia"/>
          <w:lang w:eastAsia="zh-CN"/>
        </w:rPr>
        <w:t>], and one figure from [</w:t>
      </w:r>
      <w:r w:rsidR="00937D72">
        <w:rPr>
          <w:rFonts w:eastAsia="等线" w:hint="eastAsia"/>
          <w:lang w:eastAsia="zh-CN"/>
        </w:rPr>
        <w:t>5</w:t>
      </w:r>
      <w:r>
        <w:rPr>
          <w:rFonts w:eastAsia="等线" w:hint="eastAsia"/>
          <w:lang w:eastAsia="zh-CN"/>
        </w:rPr>
        <w:t>] was also referenced below</w:t>
      </w:r>
      <w:r w:rsidR="00E34492">
        <w:rPr>
          <w:rFonts w:eastAsia="等线" w:hint="eastAsia"/>
          <w:lang w:eastAsia="zh-CN"/>
        </w:rPr>
        <w:t xml:space="preserve"> (details not </w:t>
      </w:r>
      <w:r w:rsidR="00E34492">
        <w:rPr>
          <w:rFonts w:eastAsia="等线"/>
          <w:lang w:eastAsia="zh-CN"/>
        </w:rPr>
        <w:t>necessarily</w:t>
      </w:r>
      <w:r w:rsidR="00E34492">
        <w:rPr>
          <w:rFonts w:eastAsia="等线" w:hint="eastAsia"/>
          <w:lang w:eastAsia="zh-CN"/>
        </w:rPr>
        <w:t xml:space="preserve"> be agreed)</w:t>
      </w:r>
      <w:r>
        <w:rPr>
          <w:rFonts w:eastAsia="等线" w:hint="eastAsia"/>
          <w:lang w:eastAsia="zh-CN"/>
        </w:rPr>
        <w:t>:</w:t>
      </w:r>
    </w:p>
    <w:p w14:paraId="4CA9E97F" w14:textId="38E13063" w:rsidR="00955276" w:rsidRDefault="00955276" w:rsidP="00955276">
      <w:pPr>
        <w:spacing w:after="0"/>
        <w:jc w:val="center"/>
        <w:rPr>
          <w:lang w:val="en-CA" w:eastAsia="zh-CN"/>
        </w:rPr>
      </w:pPr>
      <w:r>
        <w:rPr>
          <w:noProof/>
        </w:rPr>
        <w:drawing>
          <wp:inline distT="0" distB="0" distL="0" distR="0" wp14:anchorId="2D6F8C39" wp14:editId="6DA429C8">
            <wp:extent cx="2258840" cy="1413113"/>
            <wp:effectExtent l="0" t="0" r="8255" b="0"/>
            <wp:docPr id="11" name="Picture 1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图示&#10;&#10;中度可信度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63396" cy="1415963"/>
                    </a:xfrm>
                    <a:prstGeom prst="rect">
                      <a:avLst/>
                    </a:prstGeom>
                    <a:noFill/>
                  </pic:spPr>
                </pic:pic>
              </a:graphicData>
            </a:graphic>
          </wp:inline>
        </w:drawing>
      </w:r>
      <w:r>
        <w:rPr>
          <w:noProof/>
        </w:rPr>
        <w:drawing>
          <wp:inline distT="0" distB="0" distL="0" distR="0" wp14:anchorId="16D30D83" wp14:editId="48688ADD">
            <wp:extent cx="2548550" cy="1406582"/>
            <wp:effectExtent l="0" t="0" r="4445" b="3175"/>
            <wp:docPr id="12" name="Picture 12" descr="形状,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形状, 箭头&#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0202" cy="1418532"/>
                    </a:xfrm>
                    <a:prstGeom prst="rect">
                      <a:avLst/>
                    </a:prstGeom>
                    <a:noFill/>
                  </pic:spPr>
                </pic:pic>
              </a:graphicData>
            </a:graphic>
          </wp:inline>
        </w:drawing>
      </w:r>
    </w:p>
    <w:p w14:paraId="1DA68EEC" w14:textId="77777777" w:rsidR="00955276" w:rsidRDefault="00955276" w:rsidP="00571C70">
      <w:pPr>
        <w:jc w:val="both"/>
        <w:rPr>
          <w:rFonts w:eastAsia="等线"/>
          <w:lang w:eastAsia="zh-CN"/>
        </w:rPr>
      </w:pPr>
    </w:p>
    <w:p w14:paraId="1DCD4815" w14:textId="5340E73C" w:rsidR="009E26A8" w:rsidRPr="005D1A49" w:rsidRDefault="00571C70" w:rsidP="00571C70">
      <w:pPr>
        <w:jc w:val="both"/>
        <w:rPr>
          <w:rFonts w:eastAsia="等线"/>
          <w:lang w:eastAsia="zh-CN"/>
        </w:rPr>
      </w:pPr>
      <w:r>
        <w:rPr>
          <w:rFonts w:eastAsia="等线"/>
          <w:lang w:eastAsia="zh-CN"/>
        </w:rPr>
        <w:t>In Rel-19, 2Tx</w:t>
      </w:r>
      <w:r w:rsidR="00441EED">
        <w:rPr>
          <w:rFonts w:eastAsia="等线" w:hint="eastAsia"/>
          <w:lang w:eastAsia="zh-CN"/>
        </w:rPr>
        <w:t xml:space="preserve"> would be focused</w:t>
      </w:r>
      <w:r>
        <w:rPr>
          <w:rFonts w:eastAsia="等线"/>
          <w:lang w:eastAsia="zh-CN"/>
        </w:rPr>
        <w:t xml:space="preserve"> supporting PC1.5 UL CA. Currently, it is difficult to use one single PA to support PC1.5 29dBm for handheld and FWA UE. </w:t>
      </w:r>
      <w:r w:rsidR="00E34492">
        <w:rPr>
          <w:rFonts w:eastAsia="等线" w:hint="eastAsia"/>
          <w:lang w:eastAsia="zh-CN"/>
        </w:rPr>
        <w:t xml:space="preserve">So at least </w:t>
      </w:r>
      <w:r>
        <w:rPr>
          <w:rFonts w:eastAsia="等线"/>
          <w:lang w:eastAsia="zh-CN"/>
        </w:rPr>
        <w:t xml:space="preserve">1Tx supporting PC1.5 </w:t>
      </w:r>
      <w:r w:rsidR="00E34492">
        <w:rPr>
          <w:rFonts w:eastAsia="等线" w:hint="eastAsia"/>
          <w:lang w:eastAsia="zh-CN"/>
        </w:rPr>
        <w:t xml:space="preserve">can be </w:t>
      </w:r>
      <w:r w:rsidR="00E34492">
        <w:rPr>
          <w:rFonts w:eastAsia="等线"/>
          <w:lang w:eastAsia="zh-CN"/>
        </w:rPr>
        <w:t>precluded</w:t>
      </w:r>
      <w:r w:rsidR="00E34492">
        <w:rPr>
          <w:rFonts w:eastAsia="等线" w:hint="eastAsia"/>
          <w:lang w:eastAsia="zh-CN"/>
        </w:rPr>
        <w:t xml:space="preserve"> </w:t>
      </w:r>
      <w:r>
        <w:rPr>
          <w:rFonts w:eastAsia="等线"/>
          <w:lang w:eastAsia="zh-CN"/>
        </w:rPr>
        <w:t>since it is not feasible for handheld and FWA UE based on the</w:t>
      </w:r>
      <w:r w:rsidR="00E34492">
        <w:rPr>
          <w:rFonts w:eastAsia="等线" w:hint="eastAsia"/>
          <w:lang w:eastAsia="zh-CN"/>
        </w:rPr>
        <w:t xml:space="preserve"> state-of-art</w:t>
      </w:r>
      <w:r>
        <w:rPr>
          <w:rFonts w:eastAsia="等线"/>
          <w:lang w:eastAsia="zh-CN"/>
        </w:rPr>
        <w:t xml:space="preserve"> technology.</w:t>
      </w:r>
    </w:p>
    <w:p w14:paraId="675306F2" w14:textId="7BF3B85E" w:rsidR="004A6E7A" w:rsidRDefault="004A6E7A" w:rsidP="00AC7429">
      <w:pPr>
        <w:rPr>
          <w:rFonts w:eastAsia="等线"/>
          <w:b/>
          <w:lang w:eastAsia="zh-CN"/>
        </w:rPr>
      </w:pPr>
      <w:r>
        <w:rPr>
          <w:rFonts w:eastAsia="等线" w:hint="eastAsia"/>
          <w:b/>
          <w:lang w:eastAsia="zh-CN"/>
        </w:rPr>
        <w:t>Observation</w:t>
      </w:r>
      <w:r>
        <w:rPr>
          <w:rFonts w:eastAsia="等线"/>
          <w:b/>
          <w:lang w:eastAsia="zh-CN"/>
        </w:rPr>
        <w:t xml:space="preserve"> 1. </w:t>
      </w:r>
      <w:r>
        <w:rPr>
          <w:rFonts w:eastAsia="等线" w:hint="eastAsia"/>
          <w:b/>
          <w:lang w:eastAsia="zh-CN"/>
        </w:rPr>
        <w:t>Based</w:t>
      </w:r>
      <w:r>
        <w:rPr>
          <w:rFonts w:eastAsia="等线"/>
          <w:b/>
          <w:lang w:eastAsia="zh-CN"/>
        </w:rPr>
        <w:t xml:space="preserve"> </w:t>
      </w:r>
      <w:r>
        <w:rPr>
          <w:rFonts w:eastAsia="等线" w:hint="eastAsia"/>
          <w:b/>
          <w:lang w:eastAsia="zh-CN"/>
        </w:rPr>
        <w:t>on</w:t>
      </w:r>
      <w:r>
        <w:rPr>
          <w:rFonts w:eastAsia="等线"/>
          <w:b/>
          <w:lang w:eastAsia="zh-CN"/>
        </w:rPr>
        <w:t xml:space="preserve"> </w:t>
      </w:r>
      <w:r>
        <w:rPr>
          <w:rFonts w:eastAsia="等线" w:hint="eastAsia"/>
          <w:b/>
          <w:lang w:eastAsia="zh-CN"/>
        </w:rPr>
        <w:t>the</w:t>
      </w:r>
      <w:r>
        <w:rPr>
          <w:rFonts w:eastAsia="等线"/>
          <w:b/>
          <w:lang w:eastAsia="zh-CN"/>
        </w:rPr>
        <w:t xml:space="preserve"> </w:t>
      </w:r>
      <w:r w:rsidR="00441EED">
        <w:rPr>
          <w:rFonts w:eastAsia="等线" w:hint="eastAsia"/>
          <w:b/>
          <w:lang w:eastAsia="zh-CN"/>
        </w:rPr>
        <w:t>state-of-art</w:t>
      </w:r>
      <w:r>
        <w:rPr>
          <w:rFonts w:eastAsia="等线"/>
          <w:b/>
          <w:lang w:eastAsia="zh-CN"/>
        </w:rPr>
        <w:t xml:space="preserve"> technology, it is </w:t>
      </w:r>
      <w:r w:rsidR="00B205DE">
        <w:rPr>
          <w:rFonts w:eastAsia="等线"/>
          <w:b/>
          <w:lang w:eastAsia="zh-CN"/>
        </w:rPr>
        <w:t>difficult</w:t>
      </w:r>
      <w:r>
        <w:rPr>
          <w:rFonts w:eastAsia="等线"/>
          <w:b/>
          <w:lang w:eastAsia="zh-CN"/>
        </w:rPr>
        <w:t xml:space="preserve"> to use one single PA to support PC1</w:t>
      </w:r>
      <w:r w:rsidR="002E6DFE">
        <w:rPr>
          <w:rFonts w:eastAsia="等线"/>
          <w:b/>
          <w:lang w:eastAsia="zh-CN"/>
        </w:rPr>
        <w:t>.5</w:t>
      </w:r>
      <w:r>
        <w:rPr>
          <w:rFonts w:eastAsia="等线"/>
          <w:b/>
          <w:lang w:eastAsia="zh-CN"/>
        </w:rPr>
        <w:t xml:space="preserve"> 29dBm for handheld</w:t>
      </w:r>
      <w:r w:rsidR="00B205DE">
        <w:rPr>
          <w:rFonts w:eastAsia="等线" w:hint="eastAsia"/>
          <w:b/>
          <w:lang w:eastAsia="zh-CN"/>
        </w:rPr>
        <w:t>/</w:t>
      </w:r>
      <w:r w:rsidR="00B205DE">
        <w:rPr>
          <w:rFonts w:eastAsia="等线"/>
          <w:b/>
          <w:lang w:eastAsia="zh-CN"/>
        </w:rPr>
        <w:t>FWA</w:t>
      </w:r>
      <w:r>
        <w:rPr>
          <w:rFonts w:eastAsia="等线"/>
          <w:b/>
          <w:lang w:eastAsia="zh-CN"/>
        </w:rPr>
        <w:t xml:space="preserve"> UE.</w:t>
      </w:r>
    </w:p>
    <w:p w14:paraId="390F60A3" w14:textId="5B3ACB9C" w:rsidR="00E34492" w:rsidRDefault="00E34492" w:rsidP="00AC7429">
      <w:pPr>
        <w:rPr>
          <w:rFonts w:eastAsia="等线"/>
          <w:b/>
          <w:lang w:eastAsia="zh-CN"/>
        </w:rPr>
      </w:pPr>
    </w:p>
    <w:p w14:paraId="017031CE" w14:textId="35B8F31D" w:rsidR="00C3412F" w:rsidRDefault="006024CB" w:rsidP="00261A4F">
      <w:pPr>
        <w:jc w:val="both"/>
        <w:rPr>
          <w:rFonts w:eastAsia="等线"/>
          <w:lang w:eastAsia="zh-CN"/>
        </w:rPr>
      </w:pPr>
      <w:r>
        <w:rPr>
          <w:rFonts w:eastAsia="等线"/>
          <w:lang w:eastAsia="zh-CN"/>
        </w:rPr>
        <w:t>For 2Tx supporting UL CA</w:t>
      </w:r>
      <w:r w:rsidR="00E34492">
        <w:rPr>
          <w:rFonts w:eastAsia="等线" w:hint="eastAsia"/>
          <w:lang w:eastAsia="zh-CN"/>
        </w:rPr>
        <w:t xml:space="preserve"> including </w:t>
      </w:r>
      <w:r w:rsidR="00E34492">
        <w:rPr>
          <w:rFonts w:eastAsia="等线"/>
          <w:lang w:eastAsia="zh-CN"/>
        </w:rPr>
        <w:t>contiguous and non-contiguous</w:t>
      </w:r>
      <w:r w:rsidR="00C3412F">
        <w:rPr>
          <w:rFonts w:eastAsia="等线" w:hint="eastAsia"/>
          <w:lang w:eastAsia="zh-CN"/>
        </w:rPr>
        <w:t xml:space="preserve"> CA </w:t>
      </w:r>
      <w:r w:rsidR="00C3412F" w:rsidRPr="00D331AF">
        <w:rPr>
          <w:rFonts w:eastAsia="等线"/>
          <w:lang w:eastAsia="zh-CN"/>
        </w:rPr>
        <w:t>PC1.5</w:t>
      </w:r>
      <w:r w:rsidR="00C3412F">
        <w:rPr>
          <w:rFonts w:eastAsia="等线" w:hint="eastAsia"/>
          <w:lang w:eastAsia="zh-CN"/>
        </w:rPr>
        <w:t xml:space="preserve">, </w:t>
      </w:r>
      <w:r>
        <w:rPr>
          <w:rFonts w:eastAsia="等线"/>
          <w:lang w:eastAsia="zh-CN"/>
        </w:rPr>
        <w:t>two options of RF architecture as follow</w:t>
      </w:r>
      <w:r w:rsidR="00C3412F">
        <w:rPr>
          <w:rFonts w:eastAsia="等线" w:hint="eastAsia"/>
          <w:lang w:eastAsia="zh-CN"/>
        </w:rPr>
        <w:t xml:space="preserve">ing would be discussed as tentative references, </w:t>
      </w:r>
      <w:r w:rsidR="004F5C2D">
        <w:rPr>
          <w:rFonts w:eastAsia="等线" w:hint="eastAsia"/>
          <w:lang w:eastAsia="zh-CN"/>
        </w:rPr>
        <w:t xml:space="preserve">with both of them can </w:t>
      </w:r>
      <w:r w:rsidR="004F5C2D">
        <w:rPr>
          <w:rFonts w:eastAsia="等线"/>
          <w:lang w:eastAsia="zh-CN"/>
        </w:rPr>
        <w:t>achieve</w:t>
      </w:r>
      <w:r w:rsidR="004F5C2D">
        <w:rPr>
          <w:rFonts w:eastAsia="等线" w:hint="eastAsia"/>
          <w:lang w:eastAsia="zh-CN"/>
        </w:rPr>
        <w:t xml:space="preserve"> PC1.5 in both single CC and CA case, </w:t>
      </w:r>
      <w:r w:rsidR="00C3412F">
        <w:rPr>
          <w:rFonts w:eastAsia="等线" w:hint="eastAsia"/>
          <w:lang w:eastAsia="zh-CN"/>
        </w:rPr>
        <w:t>which listed as following:</w:t>
      </w:r>
    </w:p>
    <w:p w14:paraId="6383C916" w14:textId="60A2B83D" w:rsidR="00C3412F" w:rsidRPr="00C3412F" w:rsidRDefault="006024CB" w:rsidP="00A458CD">
      <w:pPr>
        <w:pStyle w:val="afff5"/>
        <w:numPr>
          <w:ilvl w:val="0"/>
          <w:numId w:val="32"/>
        </w:numPr>
        <w:rPr>
          <w:rFonts w:eastAsia="等线"/>
          <w:lang w:eastAsia="zh-CN"/>
        </w:rPr>
      </w:pPr>
      <w:r w:rsidRPr="00C3412F">
        <w:rPr>
          <w:rFonts w:ascii="Times New Roman" w:eastAsia="等线" w:hAnsi="Times New Roman" w:cs="Times New Roman"/>
          <w:sz w:val="20"/>
          <w:szCs w:val="20"/>
          <w:lang w:val="en-GB" w:eastAsia="zh-CN"/>
        </w:rPr>
        <w:t>Option 1</w:t>
      </w:r>
      <w:r w:rsidR="00C3412F">
        <w:rPr>
          <w:rFonts w:ascii="Times New Roman" w:eastAsia="等线" w:hAnsi="Times New Roman" w:cs="Times New Roman" w:hint="eastAsia"/>
          <w:sz w:val="20"/>
          <w:szCs w:val="20"/>
          <w:lang w:val="en-GB" w:eastAsia="zh-CN"/>
        </w:rPr>
        <w:t>:</w:t>
      </w:r>
      <w:r w:rsidR="00E34492" w:rsidRPr="00C3412F">
        <w:rPr>
          <w:rFonts w:ascii="Times New Roman" w:eastAsia="等线" w:hAnsi="Times New Roman" w:cs="Times New Roman"/>
          <w:sz w:val="20"/>
          <w:szCs w:val="20"/>
          <w:lang w:val="en-GB" w:eastAsia="zh-CN"/>
        </w:rPr>
        <w:t xml:space="preserve"> consist</w:t>
      </w:r>
      <w:r w:rsidR="00261A4F">
        <w:rPr>
          <w:rFonts w:ascii="Times New Roman" w:eastAsia="等线" w:hAnsi="Times New Roman" w:cs="Times New Roman"/>
          <w:sz w:val="20"/>
          <w:szCs w:val="20"/>
          <w:lang w:val="en-GB" w:eastAsia="zh-CN"/>
        </w:rPr>
        <w:t>s</w:t>
      </w:r>
      <w:r w:rsidR="00E34492" w:rsidRPr="00C3412F">
        <w:rPr>
          <w:rFonts w:ascii="Times New Roman" w:eastAsia="等线" w:hAnsi="Times New Roman" w:cs="Times New Roman"/>
          <w:sz w:val="20"/>
          <w:szCs w:val="20"/>
          <w:lang w:val="en-GB" w:eastAsia="zh-CN"/>
        </w:rPr>
        <w:t xml:space="preserve"> of </w:t>
      </w:r>
      <w:r w:rsidRPr="00C3412F">
        <w:rPr>
          <w:rFonts w:ascii="Times New Roman" w:eastAsia="等线" w:hAnsi="Times New Roman" w:cs="Times New Roman"/>
          <w:sz w:val="20"/>
          <w:szCs w:val="20"/>
          <w:lang w:val="en-GB" w:eastAsia="zh-CN"/>
        </w:rPr>
        <w:t>two 26dBm PA 100MHz with 2LOs</w:t>
      </w:r>
    </w:p>
    <w:p w14:paraId="46F8D259" w14:textId="413AE7AA" w:rsidR="00407326" w:rsidRPr="00C3412F" w:rsidRDefault="006024CB" w:rsidP="00A458CD">
      <w:pPr>
        <w:pStyle w:val="afff5"/>
        <w:numPr>
          <w:ilvl w:val="0"/>
          <w:numId w:val="32"/>
        </w:numPr>
        <w:rPr>
          <w:rFonts w:eastAsia="等线"/>
          <w:lang w:eastAsia="zh-CN"/>
        </w:rPr>
      </w:pPr>
      <w:r w:rsidRPr="00C3412F">
        <w:rPr>
          <w:rFonts w:ascii="Times New Roman" w:eastAsia="等线" w:hAnsi="Times New Roman" w:cs="Times New Roman"/>
          <w:sz w:val="20"/>
          <w:szCs w:val="20"/>
          <w:lang w:val="en-GB" w:eastAsia="zh-CN"/>
        </w:rPr>
        <w:t>Option 2</w:t>
      </w:r>
      <w:r w:rsidR="00C3412F">
        <w:rPr>
          <w:rFonts w:ascii="Times New Roman" w:eastAsia="等线" w:hAnsi="Times New Roman" w:cs="Times New Roman" w:hint="eastAsia"/>
          <w:sz w:val="20"/>
          <w:szCs w:val="20"/>
          <w:lang w:val="en-GB" w:eastAsia="zh-CN"/>
        </w:rPr>
        <w:t>:</w:t>
      </w:r>
      <w:r w:rsidR="00E34492" w:rsidRPr="00C3412F">
        <w:rPr>
          <w:rFonts w:ascii="Times New Roman" w:eastAsia="等线" w:hAnsi="Times New Roman" w:cs="Times New Roman"/>
          <w:sz w:val="20"/>
          <w:szCs w:val="20"/>
          <w:lang w:val="en-GB" w:eastAsia="zh-CN"/>
        </w:rPr>
        <w:t xml:space="preserve"> consists of</w:t>
      </w:r>
      <w:r w:rsidRPr="00C3412F">
        <w:rPr>
          <w:rFonts w:ascii="Times New Roman" w:eastAsia="等线" w:hAnsi="Times New Roman" w:cs="Times New Roman"/>
          <w:sz w:val="20"/>
          <w:szCs w:val="20"/>
          <w:lang w:val="en-GB" w:eastAsia="zh-CN"/>
        </w:rPr>
        <w:t xml:space="preserve"> two 26dBm PA 200MHz with one shared LO </w:t>
      </w:r>
    </w:p>
    <w:p w14:paraId="1D26CA31" w14:textId="6F1F320A" w:rsidR="00EB7071" w:rsidRDefault="00E34492" w:rsidP="00C82024">
      <w:pPr>
        <w:jc w:val="center"/>
      </w:pPr>
      <w:r>
        <w:object w:dxaOrig="5520" w:dyaOrig="2610" w14:anchorId="542C6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9pt;height:136.15pt" o:ole="">
            <v:imagedata r:id="rId10" o:title=""/>
          </v:shape>
          <o:OLEObject Type="Embed" ProgID="Visio.Drawing.15" ShapeID="_x0000_i1025" DrawAspect="Content" ObjectID="_1774114743" r:id="rId11"/>
        </w:object>
      </w:r>
    </w:p>
    <w:p w14:paraId="3CAEBB6A" w14:textId="3748ACF1" w:rsidR="00555AC4" w:rsidRDefault="006024CB" w:rsidP="00555AC4">
      <w:pPr>
        <w:jc w:val="center"/>
        <w:rPr>
          <w:rFonts w:eastAsia="等线"/>
          <w:b/>
          <w:bCs/>
          <w:lang w:eastAsia="zh-CN"/>
        </w:rPr>
      </w:pPr>
      <w:r w:rsidRPr="00A458CD">
        <w:rPr>
          <w:rFonts w:eastAsia="等线"/>
          <w:b/>
          <w:bCs/>
          <w:lang w:eastAsia="zh-CN"/>
        </w:rPr>
        <w:t xml:space="preserve">Fig 1: </w:t>
      </w:r>
      <w:r w:rsidR="00555AC4" w:rsidRPr="00A458CD">
        <w:rPr>
          <w:rFonts w:eastAsia="等线"/>
          <w:b/>
          <w:bCs/>
          <w:lang w:eastAsia="zh-CN"/>
        </w:rPr>
        <w:t>PC1.5 UL CA with two 26dBm PA 100MHz 2LO</w:t>
      </w:r>
      <w:r w:rsidR="00C82024" w:rsidRPr="00A458CD">
        <w:rPr>
          <w:rFonts w:eastAsia="等线"/>
          <w:b/>
          <w:bCs/>
          <w:lang w:eastAsia="zh-CN"/>
        </w:rPr>
        <w:t xml:space="preserve"> (</w:t>
      </w:r>
      <w:r w:rsidR="00E34492" w:rsidRPr="00D331AF">
        <w:rPr>
          <w:rFonts w:eastAsia="等线"/>
          <w:b/>
          <w:bCs/>
          <w:lang w:eastAsia="zh-CN"/>
        </w:rPr>
        <w:t>Option 1</w:t>
      </w:r>
      <w:r w:rsidR="00C82024" w:rsidRPr="00A458CD">
        <w:rPr>
          <w:rFonts w:eastAsia="等线"/>
          <w:b/>
          <w:bCs/>
          <w:lang w:eastAsia="zh-CN"/>
        </w:rPr>
        <w:t>)</w:t>
      </w:r>
    </w:p>
    <w:p w14:paraId="1EEEC7C2" w14:textId="57B5470C" w:rsidR="00E34492" w:rsidRPr="00A458CD" w:rsidRDefault="00E34492" w:rsidP="00555AC4">
      <w:pPr>
        <w:jc w:val="center"/>
        <w:rPr>
          <w:rFonts w:eastAsia="等线"/>
          <w:b/>
          <w:bCs/>
          <w:lang w:eastAsia="zh-CN"/>
        </w:rPr>
      </w:pPr>
    </w:p>
    <w:p w14:paraId="7A68830C" w14:textId="3D135890" w:rsidR="002458CE" w:rsidRDefault="00E34492" w:rsidP="00555AC4">
      <w:pPr>
        <w:jc w:val="center"/>
      </w:pPr>
      <w:r>
        <w:object w:dxaOrig="6690" w:dyaOrig="2386" w14:anchorId="2A8E5353">
          <v:shape id="_x0000_i1026" type="#_x0000_t75" style="width:373.4pt;height:132.9pt" o:ole="">
            <v:imagedata r:id="rId12" o:title=""/>
          </v:shape>
          <o:OLEObject Type="Embed" ProgID="Visio.Drawing.15" ShapeID="_x0000_i1026" DrawAspect="Content" ObjectID="_1774114744" r:id="rId13"/>
        </w:object>
      </w:r>
    </w:p>
    <w:p w14:paraId="21FF4E8B" w14:textId="34A2E6C3" w:rsidR="006D082B" w:rsidRPr="00A458CD" w:rsidRDefault="006024CB" w:rsidP="00555AC4">
      <w:pPr>
        <w:jc w:val="center"/>
        <w:rPr>
          <w:rFonts w:eastAsia="等线"/>
          <w:b/>
          <w:bCs/>
          <w:lang w:eastAsia="zh-CN"/>
        </w:rPr>
      </w:pPr>
      <w:r w:rsidRPr="00A458CD">
        <w:rPr>
          <w:rFonts w:eastAsia="等线"/>
          <w:b/>
          <w:bCs/>
          <w:lang w:eastAsia="zh-CN"/>
        </w:rPr>
        <w:t xml:space="preserve">Fig 2: </w:t>
      </w:r>
      <w:r w:rsidR="006D082B" w:rsidRPr="00A458CD">
        <w:rPr>
          <w:rFonts w:eastAsia="等线"/>
          <w:b/>
          <w:bCs/>
          <w:lang w:eastAsia="zh-CN"/>
        </w:rPr>
        <w:t>PC 1.5 UL CA with two 26dBm PA 200MHz 1LO</w:t>
      </w:r>
      <w:r w:rsidR="00E34492">
        <w:rPr>
          <w:rFonts w:eastAsia="等线" w:hint="eastAsia"/>
          <w:b/>
          <w:bCs/>
          <w:lang w:eastAsia="zh-CN"/>
        </w:rPr>
        <w:t xml:space="preserve"> (</w:t>
      </w:r>
      <w:r w:rsidR="00E34492" w:rsidRPr="00D331AF">
        <w:rPr>
          <w:rFonts w:eastAsia="等线"/>
          <w:b/>
          <w:bCs/>
          <w:lang w:eastAsia="zh-CN"/>
        </w:rPr>
        <w:t>Option 2</w:t>
      </w:r>
      <w:r w:rsidR="00E34492">
        <w:rPr>
          <w:rFonts w:eastAsia="等线" w:hint="eastAsia"/>
          <w:b/>
          <w:bCs/>
          <w:lang w:eastAsia="zh-CN"/>
        </w:rPr>
        <w:t>)</w:t>
      </w:r>
    </w:p>
    <w:p w14:paraId="19AB2781" w14:textId="6B44AFE9" w:rsidR="004814AD" w:rsidRDefault="004814AD" w:rsidP="004814AD">
      <w:pPr>
        <w:jc w:val="both"/>
        <w:rPr>
          <w:rFonts w:eastAsia="等线"/>
          <w:lang w:eastAsia="zh-CN"/>
        </w:rPr>
      </w:pPr>
      <w:r>
        <w:rPr>
          <w:rFonts w:eastAsia="等线" w:hint="eastAsia"/>
          <w:lang w:eastAsia="zh-CN"/>
        </w:rPr>
        <w:lastRenderedPageBreak/>
        <w:t xml:space="preserve">In addition, it is </w:t>
      </w:r>
      <w:r w:rsidR="00E81220">
        <w:rPr>
          <w:rFonts w:eastAsia="等线" w:hint="eastAsia"/>
          <w:lang w:eastAsia="zh-CN"/>
        </w:rPr>
        <w:t>noted</w:t>
      </w:r>
      <w:r>
        <w:rPr>
          <w:rFonts w:eastAsia="等线" w:hint="eastAsia"/>
          <w:lang w:eastAsia="zh-CN"/>
        </w:rPr>
        <w:t xml:space="preserve"> that a more capable UE based of option 2, named it option 2-enh with two </w:t>
      </w:r>
      <w:r>
        <w:rPr>
          <w:rFonts w:eastAsia="等线"/>
          <w:lang w:eastAsia="zh-CN"/>
        </w:rPr>
        <w:t>separate</w:t>
      </w:r>
      <w:r>
        <w:rPr>
          <w:rFonts w:eastAsia="等线" w:hint="eastAsia"/>
          <w:lang w:eastAsia="zh-CN"/>
        </w:rPr>
        <w:t xml:space="preserve"> LOs can also </w:t>
      </w:r>
      <w:r>
        <w:rPr>
          <w:rFonts w:eastAsia="等线"/>
          <w:lang w:eastAsia="zh-CN"/>
        </w:rPr>
        <w:t>satisfy</w:t>
      </w:r>
      <w:r>
        <w:rPr>
          <w:rFonts w:eastAsia="等线" w:hint="eastAsia"/>
          <w:lang w:eastAsia="zh-CN"/>
        </w:rPr>
        <w:t xml:space="preserve"> what </w:t>
      </w:r>
      <w:r>
        <w:rPr>
          <w:rFonts w:eastAsia="等线"/>
          <w:lang w:eastAsia="zh-CN"/>
        </w:rPr>
        <w:t>option</w:t>
      </w:r>
      <w:r>
        <w:rPr>
          <w:rFonts w:eastAsia="等线" w:hint="eastAsia"/>
          <w:lang w:eastAsia="zh-CN"/>
        </w:rPr>
        <w:t xml:space="preserve"> 2 can do, and may have better performance in the gap part. However, since this is still basically based on </w:t>
      </w:r>
      <w:r>
        <w:rPr>
          <w:rFonts w:eastAsia="等线"/>
          <w:lang w:eastAsia="zh-CN"/>
        </w:rPr>
        <w:t>option</w:t>
      </w:r>
      <w:r>
        <w:rPr>
          <w:rFonts w:eastAsia="等线" w:hint="eastAsia"/>
          <w:lang w:eastAsia="zh-CN"/>
        </w:rPr>
        <w:t xml:space="preserve"> 2, no specific analysis </w:t>
      </w:r>
      <w:r w:rsidR="009C27AC">
        <w:rPr>
          <w:rFonts w:eastAsia="等线" w:hint="eastAsia"/>
          <w:lang w:eastAsia="zh-CN"/>
        </w:rPr>
        <w:t>was</w:t>
      </w:r>
      <w:r>
        <w:rPr>
          <w:rFonts w:eastAsia="等线" w:hint="eastAsia"/>
          <w:lang w:eastAsia="zh-CN"/>
        </w:rPr>
        <w:t xml:space="preserve"> provided.</w:t>
      </w:r>
    </w:p>
    <w:p w14:paraId="51E242C4" w14:textId="5BCC6D3C" w:rsidR="004F5C2D" w:rsidRDefault="004F5C2D" w:rsidP="004F5C2D">
      <w:pPr>
        <w:jc w:val="both"/>
        <w:rPr>
          <w:rFonts w:eastAsia="等线"/>
          <w:lang w:eastAsia="zh-CN"/>
        </w:rPr>
      </w:pPr>
      <w:r>
        <w:rPr>
          <w:rFonts w:eastAsia="等线" w:hint="eastAsia"/>
          <w:lang w:eastAsia="zh-CN"/>
        </w:rPr>
        <w:t>There are</w:t>
      </w:r>
      <w:r w:rsidR="006024CB">
        <w:rPr>
          <w:rFonts w:eastAsia="等线"/>
          <w:lang w:eastAsia="zh-CN"/>
        </w:rPr>
        <w:t xml:space="preserve"> merits and demerits </w:t>
      </w:r>
      <w:r>
        <w:rPr>
          <w:rFonts w:eastAsia="等线" w:hint="eastAsia"/>
          <w:lang w:eastAsia="zh-CN"/>
        </w:rPr>
        <w:t>for both</w:t>
      </w:r>
      <w:r w:rsidR="006024CB">
        <w:rPr>
          <w:rFonts w:eastAsia="等线"/>
          <w:lang w:eastAsia="zh-CN"/>
        </w:rPr>
        <w:t xml:space="preserve"> options.</w:t>
      </w:r>
      <w:r>
        <w:rPr>
          <w:rFonts w:eastAsia="等线" w:hint="eastAsia"/>
          <w:lang w:eastAsia="zh-CN"/>
        </w:rPr>
        <w:t xml:space="preserve"> Some of them are common between contiguous/non-contiguous CA, and some have unique impact for C/NC case. Some key points are:</w:t>
      </w:r>
    </w:p>
    <w:p w14:paraId="167F899C" w14:textId="78C4CC5B" w:rsidR="004F5C2D" w:rsidRPr="00A542A8" w:rsidRDefault="00A13EFD" w:rsidP="00A458CD">
      <w:pPr>
        <w:pStyle w:val="afff5"/>
        <w:numPr>
          <w:ilvl w:val="0"/>
          <w:numId w:val="33"/>
        </w:numPr>
        <w:jc w:val="both"/>
        <w:rPr>
          <w:rFonts w:eastAsia="等线"/>
          <w:lang w:eastAsia="zh-CN"/>
        </w:rPr>
      </w:pPr>
      <w:r>
        <w:rPr>
          <w:rFonts w:ascii="Times New Roman" w:eastAsia="等线" w:hAnsi="Times New Roman" w:cs="Times New Roman" w:hint="eastAsia"/>
          <w:sz w:val="20"/>
          <w:szCs w:val="20"/>
          <w:lang w:eastAsia="zh-CN"/>
        </w:rPr>
        <w:t>O</w:t>
      </w:r>
      <w:r w:rsidR="006024CB" w:rsidRPr="00A458CD">
        <w:rPr>
          <w:rFonts w:ascii="Times New Roman" w:eastAsia="等线" w:hAnsi="Times New Roman" w:cs="Times New Roman"/>
          <w:sz w:val="20"/>
          <w:szCs w:val="20"/>
          <w:lang w:eastAsia="zh-CN"/>
        </w:rPr>
        <w:t>ption 2</w:t>
      </w:r>
      <w:r>
        <w:rPr>
          <w:rFonts w:ascii="Times New Roman" w:eastAsia="等线" w:hAnsi="Times New Roman" w:cs="Times New Roman" w:hint="eastAsia"/>
          <w:sz w:val="20"/>
          <w:szCs w:val="20"/>
          <w:lang w:eastAsia="zh-CN"/>
        </w:rPr>
        <w:t xml:space="preserve"> can support</w:t>
      </w:r>
      <w:r w:rsidR="006024CB" w:rsidRPr="00A458CD">
        <w:rPr>
          <w:rFonts w:ascii="Times New Roman" w:eastAsia="等线" w:hAnsi="Times New Roman" w:cs="Times New Roman"/>
          <w:sz w:val="20"/>
          <w:szCs w:val="20"/>
          <w:lang w:eastAsia="zh-CN"/>
        </w:rPr>
        <w:t xml:space="preserve"> UL MIMO naturally on top of UL MIMO</w:t>
      </w:r>
      <w:r w:rsidR="004F5C2D" w:rsidRPr="00A458CD">
        <w:rPr>
          <w:rFonts w:ascii="Times New Roman" w:eastAsia="等线" w:hAnsi="Times New Roman" w:cs="Times New Roman"/>
          <w:sz w:val="20"/>
          <w:szCs w:val="20"/>
          <w:lang w:eastAsia="zh-CN"/>
        </w:rPr>
        <w:t>, while</w:t>
      </w:r>
      <w:r w:rsidR="00C3412F" w:rsidRPr="00A458CD">
        <w:rPr>
          <w:rFonts w:ascii="Times New Roman" w:eastAsia="等线" w:hAnsi="Times New Roman" w:cs="Times New Roman"/>
          <w:sz w:val="20"/>
          <w:szCs w:val="20"/>
          <w:lang w:eastAsia="zh-CN"/>
        </w:rPr>
        <w:t xml:space="preserve"> o</w:t>
      </w:r>
      <w:r w:rsidR="006024CB" w:rsidRPr="00A458CD">
        <w:rPr>
          <w:rFonts w:ascii="Times New Roman" w:eastAsia="等线" w:hAnsi="Times New Roman" w:cs="Times New Roman"/>
          <w:sz w:val="20"/>
          <w:szCs w:val="20"/>
          <w:lang w:eastAsia="zh-CN"/>
        </w:rPr>
        <w:t xml:space="preserve">ption 1 </w:t>
      </w:r>
      <w:r w:rsidR="00C3412F" w:rsidRPr="00A458CD">
        <w:rPr>
          <w:rFonts w:ascii="Times New Roman" w:eastAsia="等线" w:hAnsi="Times New Roman" w:cs="Times New Roman"/>
          <w:sz w:val="20"/>
          <w:szCs w:val="20"/>
          <w:lang w:eastAsia="zh-CN"/>
        </w:rPr>
        <w:t xml:space="preserve">can </w:t>
      </w:r>
      <w:r w:rsidR="006024CB" w:rsidRPr="00A458CD">
        <w:rPr>
          <w:rFonts w:ascii="Times New Roman" w:eastAsia="等线" w:hAnsi="Times New Roman" w:cs="Times New Roman"/>
          <w:sz w:val="20"/>
          <w:szCs w:val="20"/>
          <w:lang w:eastAsia="zh-CN"/>
        </w:rPr>
        <w:t xml:space="preserve">support UL MIMO </w:t>
      </w:r>
      <w:r w:rsidR="00C3412F" w:rsidRPr="00A458CD">
        <w:rPr>
          <w:rFonts w:ascii="Times New Roman" w:eastAsia="等线" w:hAnsi="Times New Roman" w:cs="Times New Roman"/>
          <w:sz w:val="20"/>
          <w:szCs w:val="20"/>
          <w:lang w:eastAsia="zh-CN"/>
        </w:rPr>
        <w:t xml:space="preserve">in </w:t>
      </w:r>
      <w:r w:rsidR="006024CB" w:rsidRPr="00A458CD">
        <w:rPr>
          <w:rFonts w:ascii="Times New Roman" w:eastAsia="等线" w:hAnsi="Times New Roman" w:cs="Times New Roman"/>
          <w:sz w:val="20"/>
          <w:szCs w:val="20"/>
          <w:lang w:eastAsia="zh-CN"/>
        </w:rPr>
        <w:t>single CC</w:t>
      </w:r>
      <w:r w:rsidR="00C3412F" w:rsidRPr="00A458CD">
        <w:rPr>
          <w:rFonts w:ascii="Times New Roman" w:eastAsia="等线" w:hAnsi="Times New Roman" w:cs="Times New Roman"/>
          <w:sz w:val="20"/>
          <w:szCs w:val="20"/>
          <w:lang w:eastAsia="zh-CN"/>
        </w:rPr>
        <w:t xml:space="preserve"> mode</w:t>
      </w:r>
      <w:r w:rsidR="006024CB" w:rsidRPr="00A458CD">
        <w:rPr>
          <w:rFonts w:ascii="Times New Roman" w:eastAsia="等线" w:hAnsi="Times New Roman" w:cs="Times New Roman"/>
          <w:sz w:val="20"/>
          <w:szCs w:val="20"/>
          <w:lang w:eastAsia="zh-CN"/>
        </w:rPr>
        <w:t xml:space="preserve">. </w:t>
      </w:r>
      <w:r w:rsidR="004F5C2D" w:rsidRPr="00A458CD">
        <w:rPr>
          <w:rFonts w:ascii="Times New Roman" w:eastAsia="等线" w:hAnsi="Times New Roman" w:cs="Times New Roman"/>
          <w:sz w:val="20"/>
          <w:szCs w:val="20"/>
          <w:lang w:eastAsia="zh-CN"/>
        </w:rPr>
        <w:t xml:space="preserve">In addition, </w:t>
      </w:r>
    </w:p>
    <w:p w14:paraId="547A4D85" w14:textId="4D12FD91" w:rsidR="004F5C2D" w:rsidRPr="00A542A8" w:rsidRDefault="00A13EFD" w:rsidP="00A458CD">
      <w:pPr>
        <w:pStyle w:val="afff5"/>
        <w:numPr>
          <w:ilvl w:val="0"/>
          <w:numId w:val="33"/>
        </w:numPr>
        <w:jc w:val="both"/>
        <w:rPr>
          <w:rFonts w:eastAsia="等线"/>
          <w:lang w:eastAsia="zh-CN"/>
        </w:rPr>
      </w:pPr>
      <w:r>
        <w:rPr>
          <w:rFonts w:ascii="Times New Roman" w:eastAsia="等线" w:hAnsi="Times New Roman" w:cs="Times New Roman" w:hint="eastAsia"/>
          <w:sz w:val="20"/>
          <w:szCs w:val="20"/>
          <w:lang w:eastAsia="zh-CN"/>
        </w:rPr>
        <w:t>O</w:t>
      </w:r>
      <w:r w:rsidR="006024CB" w:rsidRPr="00A458CD">
        <w:rPr>
          <w:rFonts w:ascii="Times New Roman" w:eastAsia="等线" w:hAnsi="Times New Roman" w:cs="Times New Roman"/>
          <w:sz w:val="20"/>
          <w:szCs w:val="20"/>
          <w:lang w:eastAsia="zh-CN"/>
        </w:rPr>
        <w:t>ption</w:t>
      </w:r>
      <w:r>
        <w:rPr>
          <w:rFonts w:ascii="Times New Roman" w:eastAsia="等线" w:hAnsi="Times New Roman" w:cs="Times New Roman" w:hint="eastAsia"/>
          <w:sz w:val="20"/>
          <w:szCs w:val="20"/>
          <w:lang w:eastAsia="zh-CN"/>
        </w:rPr>
        <w:t xml:space="preserve"> </w:t>
      </w:r>
      <w:r w:rsidR="006024CB" w:rsidRPr="00A458CD">
        <w:rPr>
          <w:rFonts w:ascii="Times New Roman" w:eastAsia="等线" w:hAnsi="Times New Roman" w:cs="Times New Roman"/>
          <w:sz w:val="20"/>
          <w:szCs w:val="20"/>
          <w:lang w:eastAsia="zh-CN"/>
        </w:rPr>
        <w:t>2</w:t>
      </w:r>
      <w:r>
        <w:rPr>
          <w:rFonts w:ascii="Times New Roman" w:eastAsia="等线" w:hAnsi="Times New Roman" w:cs="Times New Roman" w:hint="eastAsia"/>
          <w:sz w:val="20"/>
          <w:szCs w:val="20"/>
          <w:lang w:eastAsia="zh-CN"/>
        </w:rPr>
        <w:t xml:space="preserve"> can distribute</w:t>
      </w:r>
      <w:r w:rsidR="006024CB" w:rsidRPr="00A458CD">
        <w:rPr>
          <w:rFonts w:ascii="Times New Roman" w:eastAsia="等线" w:hAnsi="Times New Roman" w:cs="Times New Roman"/>
          <w:sz w:val="20"/>
          <w:szCs w:val="20"/>
          <w:lang w:eastAsia="zh-CN"/>
        </w:rPr>
        <w:t xml:space="preserve"> </w:t>
      </w:r>
      <w:r w:rsidR="004F5C2D" w:rsidRPr="00A458CD">
        <w:rPr>
          <w:rFonts w:ascii="Times New Roman" w:eastAsia="等线" w:hAnsi="Times New Roman" w:cs="Times New Roman"/>
          <w:sz w:val="20"/>
          <w:szCs w:val="20"/>
          <w:lang w:eastAsia="zh-CN"/>
        </w:rPr>
        <w:t>the power flexibly between CCs to let</w:t>
      </w:r>
      <w:r w:rsidR="006024CB" w:rsidRPr="00A458CD">
        <w:rPr>
          <w:rFonts w:ascii="Times New Roman" w:eastAsia="等线" w:hAnsi="Times New Roman" w:cs="Times New Roman"/>
          <w:sz w:val="20"/>
          <w:szCs w:val="20"/>
          <w:lang w:eastAsia="zh-CN"/>
        </w:rPr>
        <w:t xml:space="preserve"> PSD over CCs be even which will make the performance in each CC </w:t>
      </w:r>
      <w:r w:rsidR="004F5C2D" w:rsidRPr="00A458CD">
        <w:rPr>
          <w:rFonts w:ascii="Times New Roman" w:eastAsia="等线" w:hAnsi="Times New Roman" w:cs="Times New Roman"/>
          <w:sz w:val="20"/>
          <w:szCs w:val="20"/>
          <w:lang w:eastAsia="zh-CN"/>
        </w:rPr>
        <w:t>balance, w</w:t>
      </w:r>
      <w:r w:rsidR="006024CB" w:rsidRPr="00A458CD">
        <w:rPr>
          <w:rFonts w:ascii="Times New Roman" w:eastAsia="等线" w:hAnsi="Times New Roman" w:cs="Times New Roman"/>
          <w:sz w:val="20"/>
          <w:szCs w:val="20"/>
          <w:lang w:eastAsia="zh-CN"/>
        </w:rPr>
        <w:t xml:space="preserve">hile </w:t>
      </w:r>
      <w:r w:rsidR="004F5C2D" w:rsidRPr="00A458CD">
        <w:rPr>
          <w:rFonts w:ascii="Times New Roman" w:eastAsia="等线" w:hAnsi="Times New Roman" w:cs="Times New Roman"/>
          <w:sz w:val="20"/>
          <w:szCs w:val="20"/>
          <w:lang w:eastAsia="zh-CN"/>
        </w:rPr>
        <w:t>o</w:t>
      </w:r>
      <w:r w:rsidR="006024CB" w:rsidRPr="00A458CD">
        <w:rPr>
          <w:rFonts w:ascii="Times New Roman" w:eastAsia="等线" w:hAnsi="Times New Roman" w:cs="Times New Roman"/>
          <w:sz w:val="20"/>
          <w:szCs w:val="20"/>
          <w:lang w:eastAsia="zh-CN"/>
        </w:rPr>
        <w:t xml:space="preserve">ption 1 </w:t>
      </w:r>
      <w:proofErr w:type="spellStart"/>
      <w:r w:rsidR="004F5C2D" w:rsidRPr="00A458CD">
        <w:rPr>
          <w:rFonts w:ascii="Times New Roman" w:eastAsia="等线" w:hAnsi="Times New Roman" w:cs="Times New Roman"/>
          <w:sz w:val="20"/>
          <w:szCs w:val="20"/>
          <w:lang w:eastAsia="zh-CN"/>
        </w:rPr>
        <w:t>can not</w:t>
      </w:r>
      <w:proofErr w:type="spellEnd"/>
      <w:r w:rsidR="004F5C2D" w:rsidRPr="00A458CD">
        <w:rPr>
          <w:rFonts w:ascii="Times New Roman" w:eastAsia="等线" w:hAnsi="Times New Roman" w:cs="Times New Roman"/>
          <w:sz w:val="20"/>
          <w:szCs w:val="20"/>
          <w:lang w:eastAsia="zh-CN"/>
        </w:rPr>
        <w:t xml:space="preserve"> support such flexibility since the power of the two CCs are provided by separated CCs.</w:t>
      </w:r>
      <w:r w:rsidR="006024CB" w:rsidRPr="00A458CD">
        <w:rPr>
          <w:rFonts w:ascii="Times New Roman" w:eastAsia="等线" w:hAnsi="Times New Roman" w:cs="Times New Roman"/>
          <w:sz w:val="20"/>
          <w:szCs w:val="20"/>
          <w:lang w:eastAsia="zh-CN"/>
        </w:rPr>
        <w:t xml:space="preserve"> </w:t>
      </w:r>
    </w:p>
    <w:p w14:paraId="550A3439" w14:textId="1C9A0E8F" w:rsidR="00A13EFD" w:rsidRPr="00A542A8" w:rsidRDefault="004F5C2D" w:rsidP="00A458CD">
      <w:pPr>
        <w:pStyle w:val="afff5"/>
        <w:numPr>
          <w:ilvl w:val="0"/>
          <w:numId w:val="33"/>
        </w:numPr>
        <w:rPr>
          <w:rFonts w:eastAsia="等线"/>
          <w:lang w:eastAsia="zh-CN"/>
        </w:rPr>
      </w:pPr>
      <w:r w:rsidRPr="00A458CD">
        <w:rPr>
          <w:rFonts w:ascii="Times New Roman" w:eastAsia="等线" w:hAnsi="Times New Roman" w:cs="Times New Roman"/>
          <w:sz w:val="20"/>
          <w:szCs w:val="20"/>
          <w:lang w:eastAsia="zh-CN"/>
        </w:rPr>
        <w:t>Option 1</w:t>
      </w:r>
      <w:r w:rsidR="00A13EFD" w:rsidRPr="00A458CD">
        <w:rPr>
          <w:rFonts w:ascii="Times New Roman" w:eastAsia="等线" w:hAnsi="Times New Roman" w:cs="Times New Roman"/>
          <w:sz w:val="20"/>
          <w:szCs w:val="20"/>
          <w:lang w:eastAsia="zh-CN"/>
        </w:rPr>
        <w:t xml:space="preserve"> can support total bandwidth (including the gap between two CCs) larger than 200MHz, however, option 2, the overall bandwidth will be restricted within 200MHz. This is important for non-contiguous case.</w:t>
      </w:r>
    </w:p>
    <w:p w14:paraId="06F0601E" w14:textId="1E47203F" w:rsidR="00A13EFD" w:rsidRPr="00A458CD" w:rsidRDefault="00A13EFD" w:rsidP="00A458CD">
      <w:pPr>
        <w:pStyle w:val="afff5"/>
        <w:numPr>
          <w:ilvl w:val="0"/>
          <w:numId w:val="33"/>
        </w:numPr>
        <w:rPr>
          <w:rFonts w:eastAsia="等线"/>
          <w:b/>
          <w:lang w:eastAsia="zh-CN"/>
        </w:rPr>
      </w:pPr>
      <w:r w:rsidRPr="00A458CD">
        <w:rPr>
          <w:rFonts w:ascii="Times New Roman" w:eastAsia="等线" w:hAnsi="Times New Roman" w:cs="Times New Roman"/>
          <w:sz w:val="20"/>
          <w:szCs w:val="20"/>
          <w:lang w:eastAsia="zh-CN"/>
        </w:rPr>
        <w:t>Option 1 can control the in</w:t>
      </w:r>
      <w:r w:rsidR="00DA7B91">
        <w:rPr>
          <w:rFonts w:ascii="Times New Roman" w:eastAsia="等线" w:hAnsi="Times New Roman" w:cs="Times New Roman" w:hint="eastAsia"/>
          <w:sz w:val="20"/>
          <w:szCs w:val="20"/>
          <w:lang w:eastAsia="zh-CN"/>
        </w:rPr>
        <w:t>-</w:t>
      </w:r>
      <w:r w:rsidRPr="00A458CD">
        <w:rPr>
          <w:rFonts w:ascii="Times New Roman" w:eastAsia="等线" w:hAnsi="Times New Roman" w:cs="Times New Roman"/>
          <w:sz w:val="20"/>
          <w:szCs w:val="20"/>
          <w:lang w:eastAsia="zh-CN"/>
        </w:rPr>
        <w:t>gap interference much better than option 2, which is also meaningful for non-contiguous case.</w:t>
      </w:r>
    </w:p>
    <w:p w14:paraId="6CE4B213" w14:textId="4EA404E3" w:rsidR="004F5C2D" w:rsidRDefault="004F5C2D" w:rsidP="004F5C2D">
      <w:pPr>
        <w:jc w:val="both"/>
        <w:rPr>
          <w:rFonts w:eastAsia="等线"/>
          <w:lang w:eastAsia="zh-CN"/>
        </w:rPr>
      </w:pPr>
    </w:p>
    <w:p w14:paraId="04FE8AC0" w14:textId="02A14A4E" w:rsidR="00A13EFD" w:rsidRPr="00A13EFD" w:rsidRDefault="00A13EFD" w:rsidP="004F5C2D">
      <w:pPr>
        <w:jc w:val="both"/>
        <w:rPr>
          <w:rFonts w:eastAsia="等线"/>
          <w:lang w:eastAsia="zh-CN"/>
        </w:rPr>
      </w:pPr>
      <w:r>
        <w:rPr>
          <w:rFonts w:eastAsia="等线" w:hint="eastAsia"/>
          <w:lang w:eastAsia="zh-CN"/>
        </w:rPr>
        <w:t xml:space="preserve">More detailed analysis tables are provided </w:t>
      </w:r>
      <w:r>
        <w:rPr>
          <w:rFonts w:eastAsia="等线"/>
          <w:lang w:eastAsia="zh-CN"/>
        </w:rPr>
        <w:t>below</w:t>
      </w:r>
      <w:r>
        <w:rPr>
          <w:rFonts w:eastAsia="等线" w:hint="eastAsia"/>
          <w:lang w:eastAsia="zh-CN"/>
        </w:rPr>
        <w:t xml:space="preserve"> for contiguous / non-contiguous CA respectively, with the key merits </w:t>
      </w:r>
      <w:r w:rsidR="002B7AF8">
        <w:rPr>
          <w:rFonts w:eastAsia="等线"/>
          <w:lang w:eastAsia="zh-CN"/>
        </w:rPr>
        <w:t>coloured</w:t>
      </w:r>
      <w:r>
        <w:rPr>
          <w:rFonts w:eastAsia="等线" w:hint="eastAsia"/>
          <w:lang w:eastAsia="zh-CN"/>
        </w:rPr>
        <w:t xml:space="preserve"> in blue, while key demerits </w:t>
      </w:r>
      <w:r w:rsidR="002B7AF8">
        <w:rPr>
          <w:rFonts w:eastAsia="等线"/>
          <w:lang w:eastAsia="zh-CN"/>
        </w:rPr>
        <w:t>coloured</w:t>
      </w:r>
      <w:r>
        <w:rPr>
          <w:rFonts w:eastAsia="等线" w:hint="eastAsia"/>
          <w:lang w:eastAsia="zh-CN"/>
        </w:rPr>
        <w:t xml:space="preserve"> in red:</w:t>
      </w:r>
    </w:p>
    <w:p w14:paraId="01240870" w14:textId="2ABE6071" w:rsidR="006024CB" w:rsidRPr="00A458CD" w:rsidRDefault="006024CB" w:rsidP="006024CB">
      <w:pPr>
        <w:jc w:val="center"/>
        <w:rPr>
          <w:rFonts w:eastAsia="等线"/>
          <w:b/>
          <w:bCs/>
          <w:lang w:eastAsia="zh-CN"/>
        </w:rPr>
      </w:pPr>
      <w:bookmarkStart w:id="2" w:name="_Hlk163230215"/>
      <w:r w:rsidRPr="00A458CD">
        <w:rPr>
          <w:rFonts w:eastAsia="等线"/>
          <w:b/>
          <w:bCs/>
          <w:lang w:eastAsia="zh-CN"/>
        </w:rPr>
        <w:t xml:space="preserve">Table 1. RF architecture analysis for UL contiguous CA </w:t>
      </w:r>
      <w:r w:rsidR="00E34492" w:rsidRPr="00024DCA">
        <w:rPr>
          <w:rFonts w:eastAsia="等线"/>
          <w:b/>
          <w:bCs/>
          <w:lang w:eastAsia="zh-CN"/>
        </w:rPr>
        <w:t>PC1.5</w:t>
      </w:r>
      <w:r w:rsidR="00E34492">
        <w:rPr>
          <w:rFonts w:eastAsia="等线" w:hint="eastAsia"/>
          <w:b/>
          <w:bCs/>
          <w:lang w:eastAsia="zh-CN"/>
        </w:rPr>
        <w:t xml:space="preserve"> </w:t>
      </w:r>
      <w:r w:rsidRPr="00A458CD">
        <w:rPr>
          <w:rFonts w:eastAsia="等线"/>
          <w:b/>
          <w:bCs/>
          <w:lang w:eastAsia="zh-CN"/>
        </w:rPr>
        <w:t>HPUE</w:t>
      </w:r>
    </w:p>
    <w:tbl>
      <w:tblPr>
        <w:tblStyle w:val="aff0"/>
        <w:tblpPr w:leftFromText="180" w:rightFromText="180" w:vertAnchor="text" w:horzAnchor="margin" w:tblpY="134"/>
        <w:tblW w:w="0" w:type="auto"/>
        <w:tblLook w:val="04A0" w:firstRow="1" w:lastRow="0" w:firstColumn="1" w:lastColumn="0" w:noHBand="0" w:noVBand="1"/>
      </w:tblPr>
      <w:tblGrid>
        <w:gridCol w:w="3210"/>
        <w:gridCol w:w="3210"/>
        <w:gridCol w:w="3211"/>
      </w:tblGrid>
      <w:tr w:rsidR="002E6DFE" w14:paraId="4E79F022" w14:textId="77777777" w:rsidTr="002E6DFE">
        <w:tc>
          <w:tcPr>
            <w:tcW w:w="3210" w:type="dxa"/>
          </w:tcPr>
          <w:bookmarkEnd w:id="2"/>
          <w:p w14:paraId="622AC904" w14:textId="1A0A8708" w:rsidR="002E6DFE" w:rsidRDefault="002E6DFE" w:rsidP="002E6DFE">
            <w:pPr>
              <w:rPr>
                <w:rFonts w:eastAsia="等线"/>
                <w:b/>
                <w:lang w:eastAsia="zh-CN"/>
              </w:rPr>
            </w:pPr>
            <w:r>
              <w:rPr>
                <w:rFonts w:eastAsia="等线"/>
                <w:b/>
                <w:lang w:eastAsia="zh-CN"/>
              </w:rPr>
              <w:t>RF architecture for supporting NR TDD intra-band UL Contiguous CA</w:t>
            </w:r>
            <w:r w:rsidR="004814AD">
              <w:rPr>
                <w:rFonts w:eastAsia="等线"/>
                <w:b/>
                <w:lang w:eastAsia="zh-CN"/>
              </w:rPr>
              <w:t xml:space="preserve"> PC1.5</w:t>
            </w:r>
            <w:r w:rsidR="004814AD">
              <w:rPr>
                <w:rFonts w:eastAsia="等线" w:hint="eastAsia"/>
                <w:b/>
                <w:lang w:eastAsia="zh-CN"/>
              </w:rPr>
              <w:t xml:space="preserve"> </w:t>
            </w:r>
            <w:r>
              <w:rPr>
                <w:rFonts w:eastAsia="等线"/>
                <w:b/>
                <w:lang w:eastAsia="zh-CN"/>
              </w:rPr>
              <w:t>HPUE</w:t>
            </w:r>
          </w:p>
        </w:tc>
        <w:tc>
          <w:tcPr>
            <w:tcW w:w="3210" w:type="dxa"/>
          </w:tcPr>
          <w:p w14:paraId="1E6E9165" w14:textId="77777777" w:rsidR="002E6DFE" w:rsidRDefault="002E6DFE" w:rsidP="002E6DFE">
            <w:pPr>
              <w:rPr>
                <w:rFonts w:eastAsia="等线"/>
                <w:b/>
                <w:lang w:eastAsia="zh-CN"/>
              </w:rPr>
            </w:pPr>
            <w:r>
              <w:rPr>
                <w:rFonts w:eastAsia="等线"/>
                <w:b/>
                <w:lang w:eastAsia="zh-CN"/>
              </w:rPr>
              <w:t>Merits</w:t>
            </w:r>
          </w:p>
        </w:tc>
        <w:tc>
          <w:tcPr>
            <w:tcW w:w="3211" w:type="dxa"/>
          </w:tcPr>
          <w:p w14:paraId="12CC9B99" w14:textId="24502F3E" w:rsidR="002E6DFE" w:rsidRDefault="002E6DFE" w:rsidP="002E6DFE">
            <w:pPr>
              <w:rPr>
                <w:rFonts w:eastAsia="等线"/>
                <w:b/>
                <w:lang w:eastAsia="zh-CN"/>
              </w:rPr>
            </w:pPr>
            <w:r>
              <w:rPr>
                <w:rFonts w:eastAsia="等线"/>
                <w:b/>
                <w:lang w:eastAsia="zh-CN"/>
              </w:rPr>
              <w:t>Demerits</w:t>
            </w:r>
          </w:p>
        </w:tc>
      </w:tr>
      <w:tr w:rsidR="002E6DFE" w14:paraId="522279CC" w14:textId="77777777" w:rsidTr="002E6DFE">
        <w:tc>
          <w:tcPr>
            <w:tcW w:w="3210" w:type="dxa"/>
          </w:tcPr>
          <w:p w14:paraId="36FE20FE" w14:textId="7C6361C2" w:rsidR="002E6DFE" w:rsidRPr="004A6E7A" w:rsidRDefault="002E6DFE" w:rsidP="002E6DFE">
            <w:pPr>
              <w:rPr>
                <w:rFonts w:eastAsia="等线"/>
                <w:lang w:eastAsia="zh-CN"/>
              </w:rPr>
            </w:pPr>
            <w:r w:rsidRPr="004A6E7A">
              <w:rPr>
                <w:rFonts w:eastAsia="等线"/>
                <w:lang w:eastAsia="zh-CN"/>
              </w:rPr>
              <w:t>Option 1: PC</w:t>
            </w:r>
            <w:r w:rsidR="00FA6843">
              <w:rPr>
                <w:rFonts w:eastAsia="等线"/>
                <w:lang w:eastAsia="zh-CN"/>
              </w:rPr>
              <w:t>1.5</w:t>
            </w:r>
            <w:r w:rsidRPr="004A6E7A">
              <w:rPr>
                <w:rFonts w:eastAsia="等线"/>
                <w:lang w:eastAsia="zh-CN"/>
              </w:rPr>
              <w:t xml:space="preserve"> UL CA with two 26dBm PA 100MHz 2LO</w:t>
            </w:r>
          </w:p>
        </w:tc>
        <w:tc>
          <w:tcPr>
            <w:tcW w:w="3210" w:type="dxa"/>
          </w:tcPr>
          <w:p w14:paraId="318CBC9D" w14:textId="5F439CB8" w:rsidR="002E6DFE" w:rsidRDefault="004814AD" w:rsidP="002E6DFE">
            <w:pPr>
              <w:pStyle w:val="afff5"/>
              <w:numPr>
                <w:ilvl w:val="0"/>
                <w:numId w:val="25"/>
              </w:numPr>
              <w:rPr>
                <w:rFonts w:eastAsia="等线"/>
                <w:lang w:eastAsia="zh-CN"/>
              </w:rPr>
            </w:pPr>
            <w:r>
              <w:rPr>
                <w:rFonts w:eastAsia="等线" w:hint="eastAsia"/>
                <w:lang w:eastAsia="zh-CN"/>
              </w:rPr>
              <w:t>R</w:t>
            </w:r>
            <w:r w:rsidR="002E6DFE" w:rsidRPr="002E6DFE">
              <w:rPr>
                <w:rFonts w:eastAsia="等线"/>
                <w:lang w:eastAsia="zh-CN"/>
              </w:rPr>
              <w:t>elaxe</w:t>
            </w:r>
            <w:r>
              <w:rPr>
                <w:rFonts w:eastAsia="等线" w:hint="eastAsia"/>
                <w:lang w:eastAsia="zh-CN"/>
              </w:rPr>
              <w:t>d</w:t>
            </w:r>
            <w:r w:rsidR="002E6DFE" w:rsidRPr="002E6DFE">
              <w:rPr>
                <w:rFonts w:eastAsia="等线"/>
                <w:lang w:eastAsia="zh-CN"/>
              </w:rPr>
              <w:t xml:space="preserve"> bandwidth for 26dBm PA, only 100MHz is required.</w:t>
            </w:r>
          </w:p>
          <w:p w14:paraId="4E44858B" w14:textId="0FD5538E" w:rsidR="00323223" w:rsidRPr="002E6DFE" w:rsidRDefault="009C27AC" w:rsidP="002E6DFE">
            <w:pPr>
              <w:pStyle w:val="afff5"/>
              <w:numPr>
                <w:ilvl w:val="0"/>
                <w:numId w:val="25"/>
              </w:numPr>
              <w:rPr>
                <w:rFonts w:eastAsia="等线"/>
                <w:lang w:eastAsia="zh-CN"/>
              </w:rPr>
            </w:pPr>
            <w:r>
              <w:rPr>
                <w:rFonts w:eastAsia="等线" w:hint="eastAsia"/>
                <w:lang w:eastAsia="zh-CN"/>
              </w:rPr>
              <w:t>S</w:t>
            </w:r>
            <w:r w:rsidR="004814AD">
              <w:rPr>
                <w:rFonts w:eastAsia="等线" w:hint="eastAsia"/>
                <w:lang w:eastAsia="zh-CN"/>
              </w:rPr>
              <w:t xml:space="preserve">upport </w:t>
            </w:r>
            <w:r w:rsidR="00323223">
              <w:rPr>
                <w:rFonts w:eastAsia="等线" w:hint="eastAsia"/>
                <w:lang w:eastAsia="zh-CN"/>
              </w:rPr>
              <w:t>UL</w:t>
            </w:r>
            <w:r w:rsidR="00323223">
              <w:rPr>
                <w:rFonts w:eastAsia="等线"/>
                <w:lang w:eastAsia="zh-CN"/>
              </w:rPr>
              <w:t xml:space="preserve"> MIMO</w:t>
            </w:r>
            <w:r>
              <w:rPr>
                <w:rFonts w:eastAsia="等线" w:hint="eastAsia"/>
                <w:lang w:eastAsia="zh-CN"/>
              </w:rPr>
              <w:t xml:space="preserve"> in case of single CC operation</w:t>
            </w:r>
          </w:p>
        </w:tc>
        <w:tc>
          <w:tcPr>
            <w:tcW w:w="3211" w:type="dxa"/>
          </w:tcPr>
          <w:p w14:paraId="26DEEA26" w14:textId="382284C5" w:rsidR="00046F42" w:rsidRPr="004814AD" w:rsidRDefault="004814AD" w:rsidP="004814AD">
            <w:pPr>
              <w:pStyle w:val="afff5"/>
              <w:numPr>
                <w:ilvl w:val="0"/>
                <w:numId w:val="25"/>
              </w:numPr>
              <w:rPr>
                <w:rFonts w:eastAsia="等线"/>
                <w:lang w:eastAsia="zh-CN"/>
              </w:rPr>
            </w:pPr>
            <w:bookmarkStart w:id="3" w:name="_Hlk163230716"/>
            <w:bookmarkStart w:id="4" w:name="_Hlk162977283"/>
            <w:r w:rsidRPr="00A458CD">
              <w:rPr>
                <w:rFonts w:eastAsia="等线"/>
                <w:color w:val="FF0000"/>
                <w:lang w:eastAsia="zh-CN"/>
              </w:rPr>
              <w:t>May R</w:t>
            </w:r>
            <w:r w:rsidR="006024CB" w:rsidRPr="00A458CD">
              <w:rPr>
                <w:rFonts w:eastAsia="等线"/>
                <w:color w:val="FF0000"/>
                <w:lang w:eastAsia="zh-CN"/>
              </w:rPr>
              <w:t>esult in power</w:t>
            </w:r>
            <w:r w:rsidRPr="00A458CD">
              <w:rPr>
                <w:rFonts w:eastAsia="等线"/>
                <w:color w:val="FF0000"/>
                <w:lang w:eastAsia="zh-CN"/>
              </w:rPr>
              <w:t>/signal qualities</w:t>
            </w:r>
            <w:r w:rsidR="006024CB" w:rsidRPr="00A458CD">
              <w:rPr>
                <w:rFonts w:eastAsia="等线"/>
                <w:color w:val="FF0000"/>
                <w:lang w:eastAsia="zh-CN"/>
              </w:rPr>
              <w:t xml:space="preserve"> imbalance between CC</w:t>
            </w:r>
            <w:r w:rsidRPr="00A458CD">
              <w:rPr>
                <w:rFonts w:eastAsia="等线"/>
                <w:color w:val="FF0000"/>
                <w:lang w:eastAsia="zh-CN"/>
              </w:rPr>
              <w:t xml:space="preserve">s </w:t>
            </w:r>
            <w:r w:rsidR="009C27AC" w:rsidRPr="00A458CD">
              <w:rPr>
                <w:rFonts w:eastAsia="等线"/>
                <w:color w:val="FF0000"/>
                <w:lang w:eastAsia="zh-CN"/>
              </w:rPr>
              <w:t xml:space="preserve">in CA case </w:t>
            </w:r>
            <w:r w:rsidRPr="00A458CD">
              <w:rPr>
                <w:rFonts w:eastAsia="等线"/>
                <w:color w:val="FF0000"/>
                <w:lang w:eastAsia="zh-CN"/>
              </w:rPr>
              <w:t xml:space="preserve">since </w:t>
            </w:r>
            <w:r w:rsidR="009C27AC" w:rsidRPr="00A458CD">
              <w:rPr>
                <w:rFonts w:eastAsia="等线"/>
                <w:color w:val="FF0000"/>
                <w:lang w:eastAsia="zh-CN"/>
              </w:rPr>
              <w:t>power sharing between CCs not possible</w:t>
            </w:r>
            <w:r w:rsidR="006024CB" w:rsidRPr="00A458CD">
              <w:rPr>
                <w:rFonts w:eastAsia="等线"/>
                <w:color w:val="FF0000"/>
                <w:lang w:eastAsia="zh-CN"/>
              </w:rPr>
              <w:t>.</w:t>
            </w:r>
            <w:bookmarkEnd w:id="3"/>
          </w:p>
          <w:bookmarkEnd w:id="4"/>
          <w:p w14:paraId="35C3F419" w14:textId="49AD0E51" w:rsidR="002E6DFE" w:rsidRPr="002E6DFE" w:rsidRDefault="002E6DFE" w:rsidP="002E6DFE">
            <w:pPr>
              <w:pStyle w:val="afff5"/>
              <w:numPr>
                <w:ilvl w:val="0"/>
                <w:numId w:val="25"/>
              </w:numPr>
              <w:rPr>
                <w:rFonts w:eastAsia="等线"/>
                <w:lang w:eastAsia="zh-CN"/>
              </w:rPr>
            </w:pPr>
            <w:r w:rsidRPr="002E6DFE">
              <w:rPr>
                <w:rFonts w:eastAsia="等线"/>
                <w:lang w:eastAsia="zh-CN"/>
              </w:rPr>
              <w:t>UL MIMO is not supported on top of UL CA</w:t>
            </w:r>
          </w:p>
          <w:p w14:paraId="39782B50" w14:textId="5B604EE1" w:rsidR="00FA6843" w:rsidRPr="00046F42" w:rsidRDefault="002E6DFE" w:rsidP="009C27AC">
            <w:pPr>
              <w:pStyle w:val="afff5"/>
              <w:numPr>
                <w:ilvl w:val="0"/>
                <w:numId w:val="25"/>
              </w:numPr>
              <w:rPr>
                <w:rFonts w:eastAsia="等线"/>
                <w:strike/>
                <w:lang w:eastAsia="zh-CN"/>
              </w:rPr>
            </w:pPr>
            <w:r w:rsidRPr="002E6DFE">
              <w:rPr>
                <w:rFonts w:eastAsia="等线"/>
                <w:lang w:eastAsia="zh-CN"/>
              </w:rPr>
              <w:t>2LO is needed</w:t>
            </w:r>
          </w:p>
        </w:tc>
      </w:tr>
      <w:tr w:rsidR="002E6DFE" w14:paraId="34A056FF" w14:textId="77777777" w:rsidTr="002E6DFE">
        <w:tc>
          <w:tcPr>
            <w:tcW w:w="3210" w:type="dxa"/>
          </w:tcPr>
          <w:p w14:paraId="0FA769DE" w14:textId="641D3C2F" w:rsidR="002E6DFE" w:rsidRPr="00A458CD" w:rsidRDefault="002E6DFE" w:rsidP="002E6DFE">
            <w:pPr>
              <w:rPr>
                <w:rFonts w:eastAsia="等线"/>
                <w:color w:val="0070C0"/>
                <w:lang w:eastAsia="zh-CN"/>
              </w:rPr>
            </w:pPr>
            <w:r w:rsidRPr="00A458CD">
              <w:rPr>
                <w:rFonts w:eastAsia="等线"/>
                <w:color w:val="0070C0"/>
                <w:lang w:eastAsia="zh-CN"/>
              </w:rPr>
              <w:t>Option 2: PC</w:t>
            </w:r>
            <w:r w:rsidR="00FA6843" w:rsidRPr="00A458CD">
              <w:rPr>
                <w:rFonts w:eastAsia="等线"/>
                <w:color w:val="0070C0"/>
                <w:lang w:eastAsia="zh-CN"/>
              </w:rPr>
              <w:t>1.5</w:t>
            </w:r>
            <w:r w:rsidRPr="00A458CD">
              <w:rPr>
                <w:rFonts w:eastAsia="等线"/>
                <w:color w:val="0070C0"/>
                <w:lang w:eastAsia="zh-CN"/>
              </w:rPr>
              <w:t xml:space="preserve"> UL CA with two 26dBm PA 200MHz 1LO</w:t>
            </w:r>
          </w:p>
        </w:tc>
        <w:tc>
          <w:tcPr>
            <w:tcW w:w="3210" w:type="dxa"/>
          </w:tcPr>
          <w:p w14:paraId="63048B98" w14:textId="2A2BB4DA" w:rsidR="009C27AC" w:rsidRPr="00A458CD" w:rsidRDefault="009C27AC" w:rsidP="002E6DFE">
            <w:pPr>
              <w:pStyle w:val="afff5"/>
              <w:numPr>
                <w:ilvl w:val="0"/>
                <w:numId w:val="24"/>
              </w:numPr>
              <w:rPr>
                <w:rFonts w:eastAsia="等线"/>
                <w:color w:val="0070C0"/>
                <w:lang w:eastAsia="zh-CN"/>
              </w:rPr>
            </w:pPr>
            <w:r w:rsidRPr="00A458CD">
              <w:rPr>
                <w:rFonts w:eastAsia="等线"/>
                <w:color w:val="0070C0"/>
                <w:lang w:eastAsia="zh-CN"/>
              </w:rPr>
              <w:t>Power sharing between CCs is flexible, ensuring balanced performance between CCs</w:t>
            </w:r>
          </w:p>
          <w:p w14:paraId="24952C90" w14:textId="73AA301C" w:rsidR="002E6DFE" w:rsidRPr="00A458CD" w:rsidRDefault="002E6DFE" w:rsidP="002E6DFE">
            <w:pPr>
              <w:pStyle w:val="afff5"/>
              <w:numPr>
                <w:ilvl w:val="0"/>
                <w:numId w:val="24"/>
              </w:numPr>
              <w:rPr>
                <w:rFonts w:eastAsia="等线"/>
                <w:color w:val="0070C0"/>
                <w:lang w:eastAsia="zh-CN"/>
              </w:rPr>
            </w:pPr>
            <w:r w:rsidRPr="00A458CD">
              <w:rPr>
                <w:rFonts w:eastAsia="等线"/>
                <w:color w:val="0070C0"/>
                <w:lang w:eastAsia="zh-CN"/>
              </w:rPr>
              <w:t>UL MIMO can be supported on top of UL CA</w:t>
            </w:r>
          </w:p>
          <w:p w14:paraId="09DB4BA9" w14:textId="385F3B4E" w:rsidR="009C27AC" w:rsidRPr="00A458CD" w:rsidRDefault="009C27AC" w:rsidP="00A542A8">
            <w:pPr>
              <w:pStyle w:val="afff5"/>
              <w:numPr>
                <w:ilvl w:val="0"/>
                <w:numId w:val="24"/>
              </w:numPr>
              <w:rPr>
                <w:rFonts w:eastAsia="等线"/>
                <w:lang w:eastAsia="zh-CN"/>
              </w:rPr>
            </w:pPr>
            <w:r w:rsidRPr="00A458CD">
              <w:rPr>
                <w:rFonts w:eastAsia="等线"/>
                <w:lang w:eastAsia="zh-CN"/>
              </w:rPr>
              <w:t>O</w:t>
            </w:r>
            <w:r w:rsidRPr="002E6DFE">
              <w:rPr>
                <w:rFonts w:eastAsia="等线"/>
                <w:lang w:eastAsia="zh-CN"/>
              </w:rPr>
              <w:t>nly 1 LO is needed</w:t>
            </w:r>
          </w:p>
        </w:tc>
        <w:tc>
          <w:tcPr>
            <w:tcW w:w="3211" w:type="dxa"/>
          </w:tcPr>
          <w:p w14:paraId="3CF2407A" w14:textId="0553074F" w:rsidR="00417EDB" w:rsidRPr="002E6DFE" w:rsidRDefault="002E6DFE" w:rsidP="00A13EFD">
            <w:pPr>
              <w:pStyle w:val="afff5"/>
              <w:numPr>
                <w:ilvl w:val="0"/>
                <w:numId w:val="24"/>
              </w:numPr>
              <w:rPr>
                <w:rFonts w:eastAsia="等线"/>
                <w:lang w:eastAsia="zh-CN"/>
              </w:rPr>
            </w:pPr>
            <w:r w:rsidRPr="002E6DFE">
              <w:rPr>
                <w:rFonts w:eastAsia="等线"/>
                <w:lang w:eastAsia="zh-CN"/>
              </w:rPr>
              <w:t>PA needs to support 200MHz operating bandwidths.</w:t>
            </w:r>
          </w:p>
        </w:tc>
      </w:tr>
    </w:tbl>
    <w:p w14:paraId="7AED5D81" w14:textId="77777777" w:rsidR="004F5C2D" w:rsidRDefault="004F5C2D" w:rsidP="00AC7429">
      <w:pPr>
        <w:rPr>
          <w:rFonts w:eastAsia="等线"/>
          <w:b/>
          <w:lang w:eastAsia="zh-CN"/>
        </w:rPr>
      </w:pPr>
    </w:p>
    <w:p w14:paraId="7E4C24AC" w14:textId="1599A87F" w:rsidR="006024CB" w:rsidRPr="00A458CD" w:rsidRDefault="006024CB" w:rsidP="006024CB">
      <w:pPr>
        <w:jc w:val="center"/>
        <w:rPr>
          <w:rFonts w:eastAsia="等线"/>
          <w:b/>
          <w:bCs/>
          <w:lang w:eastAsia="zh-CN"/>
        </w:rPr>
      </w:pPr>
      <w:r w:rsidRPr="00A458CD">
        <w:rPr>
          <w:rFonts w:eastAsia="等线"/>
          <w:b/>
          <w:bCs/>
          <w:lang w:eastAsia="zh-CN"/>
        </w:rPr>
        <w:t>Table 2. RF architecture analysis for UL non-contiguous CA</w:t>
      </w:r>
      <w:r w:rsidR="00E34492" w:rsidRPr="00A458CD">
        <w:rPr>
          <w:rFonts w:eastAsia="等线"/>
          <w:b/>
          <w:bCs/>
          <w:lang w:eastAsia="zh-CN"/>
        </w:rPr>
        <w:t xml:space="preserve"> PC1.5</w:t>
      </w:r>
      <w:r w:rsidRPr="00A458CD">
        <w:rPr>
          <w:rFonts w:eastAsia="等线"/>
          <w:b/>
          <w:bCs/>
          <w:lang w:eastAsia="zh-CN"/>
        </w:rPr>
        <w:t xml:space="preserve"> HPUE</w:t>
      </w:r>
    </w:p>
    <w:tbl>
      <w:tblPr>
        <w:tblStyle w:val="aff0"/>
        <w:tblW w:w="0" w:type="auto"/>
        <w:tblLook w:val="04A0" w:firstRow="1" w:lastRow="0" w:firstColumn="1" w:lastColumn="0" w:noHBand="0" w:noVBand="1"/>
      </w:tblPr>
      <w:tblGrid>
        <w:gridCol w:w="3210"/>
        <w:gridCol w:w="3210"/>
        <w:gridCol w:w="3211"/>
      </w:tblGrid>
      <w:tr w:rsidR="00410006" w14:paraId="15BD8147" w14:textId="77777777" w:rsidTr="00FA6843">
        <w:tc>
          <w:tcPr>
            <w:tcW w:w="3210" w:type="dxa"/>
          </w:tcPr>
          <w:p w14:paraId="125F8031" w14:textId="77777777" w:rsidR="00410006" w:rsidRDefault="00410006" w:rsidP="00410006">
            <w:pPr>
              <w:rPr>
                <w:rFonts w:eastAsia="等线"/>
                <w:b/>
                <w:lang w:eastAsia="zh-CN"/>
              </w:rPr>
            </w:pPr>
            <w:r>
              <w:rPr>
                <w:rFonts w:eastAsia="等线"/>
                <w:b/>
                <w:lang w:eastAsia="zh-CN"/>
              </w:rPr>
              <w:t>RF architecture for supporting NR TDD intra-band UL Contiguous CA HPUE (PC1.5)</w:t>
            </w:r>
          </w:p>
        </w:tc>
        <w:tc>
          <w:tcPr>
            <w:tcW w:w="3210" w:type="dxa"/>
          </w:tcPr>
          <w:p w14:paraId="74C59743" w14:textId="77777777" w:rsidR="00410006" w:rsidRDefault="00410006" w:rsidP="00410006">
            <w:pPr>
              <w:rPr>
                <w:rFonts w:eastAsia="等线"/>
                <w:b/>
                <w:lang w:eastAsia="zh-CN"/>
              </w:rPr>
            </w:pPr>
            <w:r>
              <w:rPr>
                <w:rFonts w:eastAsia="等线"/>
                <w:b/>
                <w:lang w:eastAsia="zh-CN"/>
              </w:rPr>
              <w:t>Merits</w:t>
            </w:r>
          </w:p>
        </w:tc>
        <w:tc>
          <w:tcPr>
            <w:tcW w:w="3211" w:type="dxa"/>
          </w:tcPr>
          <w:p w14:paraId="5B48DFC5" w14:textId="77777777" w:rsidR="00410006" w:rsidRDefault="00410006" w:rsidP="00410006">
            <w:pPr>
              <w:rPr>
                <w:rFonts w:eastAsia="等线"/>
                <w:b/>
                <w:lang w:eastAsia="zh-CN"/>
              </w:rPr>
            </w:pPr>
            <w:r>
              <w:rPr>
                <w:rFonts w:eastAsia="等线"/>
                <w:b/>
                <w:lang w:eastAsia="zh-CN"/>
              </w:rPr>
              <w:t>Demerits</w:t>
            </w:r>
          </w:p>
        </w:tc>
      </w:tr>
      <w:tr w:rsidR="00B94B27" w14:paraId="7E6419A0" w14:textId="77777777" w:rsidTr="00FA6843">
        <w:tc>
          <w:tcPr>
            <w:tcW w:w="3210" w:type="dxa"/>
          </w:tcPr>
          <w:p w14:paraId="22154C2C" w14:textId="0F38FBD7" w:rsidR="00B94B27" w:rsidRPr="00A458CD" w:rsidRDefault="00407326" w:rsidP="00AC7429">
            <w:pPr>
              <w:rPr>
                <w:rFonts w:eastAsia="等线"/>
                <w:b/>
                <w:color w:val="0070C0"/>
                <w:lang w:eastAsia="zh-CN"/>
              </w:rPr>
            </w:pPr>
            <w:bookmarkStart w:id="5" w:name="_Hlk162778828"/>
            <w:r w:rsidRPr="00A458CD">
              <w:rPr>
                <w:rFonts w:eastAsia="等线"/>
                <w:color w:val="0070C0"/>
                <w:lang w:eastAsia="zh-CN"/>
              </w:rPr>
              <w:t>Option 1: PC</w:t>
            </w:r>
            <w:r w:rsidR="00FA6843" w:rsidRPr="00A458CD">
              <w:rPr>
                <w:rFonts w:eastAsia="等线"/>
                <w:color w:val="0070C0"/>
                <w:lang w:eastAsia="zh-CN"/>
              </w:rPr>
              <w:t>1.5</w:t>
            </w:r>
            <w:r w:rsidRPr="00A458CD">
              <w:rPr>
                <w:rFonts w:eastAsia="等线"/>
                <w:color w:val="0070C0"/>
                <w:lang w:eastAsia="zh-CN"/>
              </w:rPr>
              <w:t xml:space="preserve"> UL CA with two 26dBm PA 100MHz 2LO</w:t>
            </w:r>
            <w:bookmarkEnd w:id="5"/>
          </w:p>
        </w:tc>
        <w:tc>
          <w:tcPr>
            <w:tcW w:w="3210" w:type="dxa"/>
          </w:tcPr>
          <w:p w14:paraId="7C685724" w14:textId="512DB4FA" w:rsidR="00B94B27" w:rsidRPr="00A458CD" w:rsidRDefault="00FA6843" w:rsidP="00E81220">
            <w:pPr>
              <w:pStyle w:val="afff5"/>
              <w:numPr>
                <w:ilvl w:val="0"/>
                <w:numId w:val="30"/>
              </w:numPr>
              <w:rPr>
                <w:rFonts w:eastAsia="等线"/>
                <w:color w:val="0070C0"/>
                <w:lang w:eastAsia="zh-CN"/>
              </w:rPr>
            </w:pPr>
            <w:r w:rsidRPr="00A458CD">
              <w:rPr>
                <w:rFonts w:eastAsia="等线"/>
                <w:color w:val="0070C0"/>
                <w:lang w:eastAsia="zh-CN"/>
              </w:rPr>
              <w:t>The maximum bandwidths can be larger than 200MHz including the gap between two non-contiguous CCs</w:t>
            </w:r>
          </w:p>
          <w:p w14:paraId="00D60E2F" w14:textId="4311A0AE" w:rsidR="00E81220" w:rsidRPr="00A458CD" w:rsidRDefault="00E81220" w:rsidP="00E81220">
            <w:pPr>
              <w:pStyle w:val="afff5"/>
              <w:numPr>
                <w:ilvl w:val="0"/>
                <w:numId w:val="30"/>
              </w:numPr>
              <w:rPr>
                <w:rFonts w:eastAsia="等线"/>
                <w:color w:val="0070C0"/>
                <w:lang w:eastAsia="zh-CN"/>
              </w:rPr>
            </w:pPr>
            <w:r w:rsidRPr="00A458CD">
              <w:rPr>
                <w:rFonts w:eastAsia="等线"/>
                <w:color w:val="0070C0"/>
                <w:lang w:eastAsia="zh-CN"/>
              </w:rPr>
              <w:t>Easier to ensure in Gap performance</w:t>
            </w:r>
          </w:p>
          <w:p w14:paraId="4431403D" w14:textId="77777777" w:rsidR="00E81220" w:rsidRDefault="00E81220" w:rsidP="00E81220">
            <w:pPr>
              <w:pStyle w:val="afff5"/>
              <w:numPr>
                <w:ilvl w:val="0"/>
                <w:numId w:val="30"/>
              </w:numPr>
              <w:rPr>
                <w:rFonts w:eastAsia="等线"/>
                <w:lang w:eastAsia="zh-CN"/>
              </w:rPr>
            </w:pPr>
            <w:r>
              <w:rPr>
                <w:rFonts w:eastAsia="等线" w:hint="eastAsia"/>
                <w:lang w:eastAsia="zh-CN"/>
              </w:rPr>
              <w:lastRenderedPageBreak/>
              <w:t>R</w:t>
            </w:r>
            <w:r w:rsidRPr="002E6DFE">
              <w:rPr>
                <w:rFonts w:eastAsia="等线"/>
                <w:lang w:eastAsia="zh-CN"/>
              </w:rPr>
              <w:t>elaxe</w:t>
            </w:r>
            <w:r>
              <w:rPr>
                <w:rFonts w:eastAsia="等线" w:hint="eastAsia"/>
                <w:lang w:eastAsia="zh-CN"/>
              </w:rPr>
              <w:t>d</w:t>
            </w:r>
            <w:r w:rsidRPr="002E6DFE">
              <w:rPr>
                <w:rFonts w:eastAsia="等线"/>
                <w:lang w:eastAsia="zh-CN"/>
              </w:rPr>
              <w:t xml:space="preserve"> bandwidth for 26dBm PA, only 100MHz is required.</w:t>
            </w:r>
          </w:p>
          <w:p w14:paraId="2618037C" w14:textId="2CA0709E" w:rsidR="00E81220" w:rsidRPr="00FA6843" w:rsidRDefault="00E81220" w:rsidP="00E81220">
            <w:pPr>
              <w:pStyle w:val="afff5"/>
              <w:numPr>
                <w:ilvl w:val="0"/>
                <w:numId w:val="30"/>
              </w:numPr>
              <w:rPr>
                <w:rFonts w:eastAsia="等线"/>
                <w:lang w:eastAsia="zh-CN"/>
              </w:rPr>
            </w:pPr>
            <w:r>
              <w:rPr>
                <w:rFonts w:eastAsia="等线" w:hint="eastAsia"/>
                <w:lang w:eastAsia="zh-CN"/>
              </w:rPr>
              <w:t>Support UL</w:t>
            </w:r>
            <w:r>
              <w:rPr>
                <w:rFonts w:eastAsia="等线"/>
                <w:lang w:eastAsia="zh-CN"/>
              </w:rPr>
              <w:t xml:space="preserve"> MIMO</w:t>
            </w:r>
            <w:r>
              <w:rPr>
                <w:rFonts w:eastAsia="等线" w:hint="eastAsia"/>
                <w:lang w:eastAsia="zh-CN"/>
              </w:rPr>
              <w:t xml:space="preserve"> in case of single CC operation</w:t>
            </w:r>
          </w:p>
        </w:tc>
        <w:tc>
          <w:tcPr>
            <w:tcW w:w="3211" w:type="dxa"/>
          </w:tcPr>
          <w:p w14:paraId="34DB07AE" w14:textId="5A7C865C" w:rsidR="009C27AC" w:rsidRDefault="009C27AC" w:rsidP="00407326">
            <w:pPr>
              <w:pStyle w:val="afff5"/>
              <w:numPr>
                <w:ilvl w:val="0"/>
                <w:numId w:val="29"/>
              </w:numPr>
              <w:rPr>
                <w:rFonts w:eastAsia="等线"/>
                <w:strike/>
                <w:lang w:eastAsia="zh-CN"/>
              </w:rPr>
            </w:pPr>
            <w:r>
              <w:rPr>
                <w:rFonts w:eastAsia="等线" w:hint="eastAsia"/>
                <w:lang w:eastAsia="zh-CN"/>
              </w:rPr>
              <w:lastRenderedPageBreak/>
              <w:t>May R</w:t>
            </w:r>
            <w:r w:rsidRPr="004814AD">
              <w:rPr>
                <w:rFonts w:eastAsia="等线"/>
                <w:lang w:eastAsia="zh-CN"/>
              </w:rPr>
              <w:t>esult in power</w:t>
            </w:r>
            <w:r>
              <w:rPr>
                <w:rFonts w:eastAsia="等线" w:hint="eastAsia"/>
                <w:lang w:eastAsia="zh-CN"/>
              </w:rPr>
              <w:t>/signal qualities</w:t>
            </w:r>
            <w:r w:rsidRPr="004814AD">
              <w:rPr>
                <w:rFonts w:eastAsia="等线"/>
                <w:lang w:eastAsia="zh-CN"/>
              </w:rPr>
              <w:t xml:space="preserve"> imbalance between CC</w:t>
            </w:r>
            <w:r>
              <w:rPr>
                <w:rFonts w:eastAsia="等线" w:hint="eastAsia"/>
                <w:lang w:eastAsia="zh-CN"/>
              </w:rPr>
              <w:t>s in CA case since power sharing between CCs not possible</w:t>
            </w:r>
            <w:r w:rsidRPr="004814AD">
              <w:rPr>
                <w:rFonts w:eastAsia="等线"/>
                <w:lang w:eastAsia="zh-CN"/>
              </w:rPr>
              <w:t>.</w:t>
            </w:r>
          </w:p>
          <w:p w14:paraId="024A7B2D" w14:textId="5947AD6C" w:rsidR="006024CB" w:rsidRPr="006024CB" w:rsidRDefault="006024CB" w:rsidP="00407326">
            <w:pPr>
              <w:pStyle w:val="afff5"/>
              <w:numPr>
                <w:ilvl w:val="0"/>
                <w:numId w:val="29"/>
              </w:numPr>
              <w:rPr>
                <w:rFonts w:eastAsia="等线"/>
                <w:lang w:eastAsia="zh-CN"/>
              </w:rPr>
            </w:pPr>
            <w:r w:rsidRPr="006024CB">
              <w:rPr>
                <w:rFonts w:eastAsia="等线"/>
                <w:lang w:eastAsia="zh-CN"/>
              </w:rPr>
              <w:lastRenderedPageBreak/>
              <w:t>2LO is needed</w:t>
            </w:r>
          </w:p>
        </w:tc>
      </w:tr>
      <w:tr w:rsidR="00B94B27" w14:paraId="158EA2DD" w14:textId="77777777" w:rsidTr="00FA6843">
        <w:tc>
          <w:tcPr>
            <w:tcW w:w="3210" w:type="dxa"/>
          </w:tcPr>
          <w:p w14:paraId="61381CBD" w14:textId="47532873" w:rsidR="00B94B27" w:rsidRDefault="00407326" w:rsidP="00AC7429">
            <w:pPr>
              <w:rPr>
                <w:rFonts w:eastAsia="等线"/>
                <w:b/>
                <w:lang w:eastAsia="zh-CN"/>
              </w:rPr>
            </w:pPr>
            <w:r w:rsidRPr="004A6E7A">
              <w:rPr>
                <w:rFonts w:eastAsia="等线"/>
                <w:lang w:eastAsia="zh-CN"/>
              </w:rPr>
              <w:lastRenderedPageBreak/>
              <w:t>Option 2: PC</w:t>
            </w:r>
            <w:r w:rsidR="00FA6843">
              <w:rPr>
                <w:rFonts w:eastAsia="等线"/>
                <w:lang w:eastAsia="zh-CN"/>
              </w:rPr>
              <w:t>1.5</w:t>
            </w:r>
            <w:r w:rsidRPr="004A6E7A">
              <w:rPr>
                <w:rFonts w:eastAsia="等线"/>
                <w:lang w:eastAsia="zh-CN"/>
              </w:rPr>
              <w:t xml:space="preserve"> UL CA with two </w:t>
            </w:r>
            <w:r>
              <w:rPr>
                <w:rFonts w:eastAsia="等线"/>
                <w:lang w:eastAsia="zh-CN"/>
              </w:rPr>
              <w:t>26</w:t>
            </w:r>
            <w:r w:rsidRPr="004A6E7A">
              <w:rPr>
                <w:rFonts w:eastAsia="等线"/>
                <w:lang w:eastAsia="zh-CN"/>
              </w:rPr>
              <w:t>dBm PA 200MHz 1L</w:t>
            </w:r>
            <w:r>
              <w:rPr>
                <w:rFonts w:eastAsia="等线"/>
                <w:lang w:eastAsia="zh-CN"/>
              </w:rPr>
              <w:t>O</w:t>
            </w:r>
          </w:p>
        </w:tc>
        <w:tc>
          <w:tcPr>
            <w:tcW w:w="3210" w:type="dxa"/>
          </w:tcPr>
          <w:p w14:paraId="5D9E5B22" w14:textId="691CFF23" w:rsidR="00E81220" w:rsidRDefault="00E81220" w:rsidP="00E81220">
            <w:pPr>
              <w:pStyle w:val="afff5"/>
              <w:numPr>
                <w:ilvl w:val="0"/>
                <w:numId w:val="28"/>
              </w:numPr>
              <w:rPr>
                <w:rFonts w:eastAsia="等线"/>
                <w:lang w:eastAsia="zh-CN"/>
              </w:rPr>
            </w:pPr>
            <w:r>
              <w:rPr>
                <w:rFonts w:eastAsia="等线" w:hint="eastAsia"/>
                <w:lang w:eastAsia="zh-CN"/>
              </w:rPr>
              <w:t xml:space="preserve">Power sharing between CCs is </w:t>
            </w:r>
            <w:r>
              <w:rPr>
                <w:rFonts w:eastAsia="等线"/>
                <w:lang w:eastAsia="zh-CN"/>
              </w:rPr>
              <w:t>flexible</w:t>
            </w:r>
            <w:r>
              <w:rPr>
                <w:rFonts w:eastAsia="等线" w:hint="eastAsia"/>
                <w:lang w:eastAsia="zh-CN"/>
              </w:rPr>
              <w:t>, ensuring balanced performance between CCs</w:t>
            </w:r>
          </w:p>
          <w:p w14:paraId="1F1B1E91" w14:textId="77777777" w:rsidR="00E81220" w:rsidRPr="002E6DFE" w:rsidRDefault="00E81220" w:rsidP="00E81220">
            <w:pPr>
              <w:pStyle w:val="afff5"/>
              <w:numPr>
                <w:ilvl w:val="0"/>
                <w:numId w:val="28"/>
              </w:numPr>
              <w:rPr>
                <w:rFonts w:eastAsia="等线"/>
                <w:lang w:eastAsia="zh-CN"/>
              </w:rPr>
            </w:pPr>
            <w:r w:rsidRPr="002E6DFE">
              <w:rPr>
                <w:rFonts w:eastAsia="等线"/>
                <w:lang w:eastAsia="zh-CN"/>
              </w:rPr>
              <w:t>UL MIMO can be supported on top of UL CA</w:t>
            </w:r>
          </w:p>
          <w:p w14:paraId="40B37B1E" w14:textId="6B74D510" w:rsidR="00FA6843" w:rsidRPr="00FA6843" w:rsidRDefault="00E81220" w:rsidP="00E81220">
            <w:pPr>
              <w:pStyle w:val="afff5"/>
              <w:numPr>
                <w:ilvl w:val="0"/>
                <w:numId w:val="28"/>
              </w:numPr>
              <w:rPr>
                <w:rFonts w:eastAsia="等线"/>
                <w:lang w:eastAsia="zh-CN"/>
              </w:rPr>
            </w:pPr>
            <w:r w:rsidRPr="00D331AF">
              <w:rPr>
                <w:rFonts w:eastAsia="等线" w:hint="eastAsia"/>
                <w:lang w:eastAsia="zh-CN"/>
              </w:rPr>
              <w:t>O</w:t>
            </w:r>
            <w:r w:rsidRPr="002E6DFE">
              <w:rPr>
                <w:rFonts w:eastAsia="等线"/>
                <w:lang w:eastAsia="zh-CN"/>
              </w:rPr>
              <w:t>nly 1 LO is needed</w:t>
            </w:r>
          </w:p>
        </w:tc>
        <w:tc>
          <w:tcPr>
            <w:tcW w:w="3211" w:type="dxa"/>
          </w:tcPr>
          <w:p w14:paraId="243BC323" w14:textId="77777777" w:rsidR="00B94B27" w:rsidRPr="00A458CD" w:rsidRDefault="00407326" w:rsidP="00407326">
            <w:pPr>
              <w:pStyle w:val="afff5"/>
              <w:numPr>
                <w:ilvl w:val="0"/>
                <w:numId w:val="27"/>
              </w:numPr>
              <w:rPr>
                <w:rFonts w:eastAsia="等线"/>
                <w:color w:val="FF0000"/>
                <w:lang w:eastAsia="zh-CN"/>
              </w:rPr>
            </w:pPr>
            <w:r w:rsidRPr="00A458CD">
              <w:rPr>
                <w:rFonts w:eastAsia="等线"/>
                <w:color w:val="FF0000"/>
                <w:lang w:eastAsia="zh-CN"/>
              </w:rPr>
              <w:t>The supported maximum bandwidth will be within 200MHZ including the gap between two non-contiguous CC</w:t>
            </w:r>
            <w:r w:rsidR="00FA6843" w:rsidRPr="00A458CD">
              <w:rPr>
                <w:rFonts w:eastAsia="等线"/>
                <w:color w:val="FF0000"/>
                <w:lang w:eastAsia="zh-CN"/>
              </w:rPr>
              <w:t>s</w:t>
            </w:r>
          </w:p>
          <w:p w14:paraId="4086FC6C" w14:textId="72530DCB" w:rsidR="00FA6843" w:rsidRPr="00FA6843" w:rsidRDefault="009C27AC" w:rsidP="00407326">
            <w:pPr>
              <w:pStyle w:val="afff5"/>
              <w:numPr>
                <w:ilvl w:val="0"/>
                <w:numId w:val="27"/>
              </w:numPr>
              <w:rPr>
                <w:rFonts w:eastAsia="等线"/>
                <w:lang w:eastAsia="zh-CN"/>
              </w:rPr>
            </w:pPr>
            <w:r>
              <w:rPr>
                <w:rFonts w:eastAsia="等线"/>
                <w:lang w:eastAsia="zh-CN"/>
              </w:rPr>
              <w:t>Fulfill requirement</w:t>
            </w:r>
            <w:r w:rsidRPr="00E81220">
              <w:rPr>
                <w:rFonts w:eastAsia="等线" w:hint="eastAsia"/>
                <w:lang w:eastAsia="zh-CN"/>
              </w:rPr>
              <w:t>s</w:t>
            </w:r>
            <w:r w:rsidRPr="00E81220">
              <w:rPr>
                <w:rFonts w:eastAsia="等线"/>
                <w:lang w:eastAsia="zh-CN"/>
              </w:rPr>
              <w:t xml:space="preserve"> for </w:t>
            </w:r>
            <w:r w:rsidRPr="00A458CD">
              <w:rPr>
                <w:rFonts w:eastAsia="等线"/>
                <w:lang w:eastAsia="zh-CN"/>
              </w:rPr>
              <w:t>Gap</w:t>
            </w:r>
            <w:r>
              <w:rPr>
                <w:rFonts w:eastAsia="等线" w:hint="eastAsia"/>
                <w:lang w:eastAsia="zh-CN"/>
              </w:rPr>
              <w:t xml:space="preserve"> may results in large MPR</w:t>
            </w:r>
          </w:p>
        </w:tc>
      </w:tr>
    </w:tbl>
    <w:p w14:paraId="144C5E6F" w14:textId="31550910" w:rsidR="00B94B27" w:rsidRDefault="00B94B27" w:rsidP="00AC7429">
      <w:pPr>
        <w:rPr>
          <w:rFonts w:eastAsia="等线"/>
          <w:b/>
          <w:lang w:eastAsia="zh-CN"/>
        </w:rPr>
      </w:pPr>
    </w:p>
    <w:p w14:paraId="27C9B528" w14:textId="6EDCBD56" w:rsidR="00A13EFD" w:rsidRDefault="00A13EFD" w:rsidP="00A13EFD">
      <w:pPr>
        <w:jc w:val="both"/>
        <w:rPr>
          <w:rFonts w:eastAsia="等线"/>
          <w:lang w:eastAsia="zh-CN"/>
        </w:rPr>
      </w:pPr>
      <w:r>
        <w:rPr>
          <w:rFonts w:eastAsia="等线"/>
          <w:lang w:eastAsia="zh-CN"/>
        </w:rPr>
        <w:t>Base</w:t>
      </w:r>
      <w:r>
        <w:rPr>
          <w:rFonts w:eastAsia="等线" w:hint="eastAsia"/>
          <w:lang w:eastAsia="zh-CN"/>
        </w:rPr>
        <w:t>d</w:t>
      </w:r>
      <w:r>
        <w:rPr>
          <w:rFonts w:eastAsia="等线"/>
          <w:lang w:eastAsia="zh-CN"/>
        </w:rPr>
        <w:t xml:space="preserve"> on these reasons, we suggest</w:t>
      </w:r>
      <w:r>
        <w:rPr>
          <w:rFonts w:eastAsia="等线" w:hint="eastAsia"/>
          <w:lang w:eastAsia="zh-CN"/>
        </w:rPr>
        <w:t xml:space="preserve"> to use o</w:t>
      </w:r>
      <w:r>
        <w:rPr>
          <w:rFonts w:eastAsia="等线"/>
          <w:lang w:eastAsia="zh-CN"/>
        </w:rPr>
        <w:t>ption 2 as the baseline RF architecture for PC1.5 UL contiguous CA</w:t>
      </w:r>
      <w:r>
        <w:rPr>
          <w:rFonts w:eastAsia="等线" w:hint="eastAsia"/>
          <w:lang w:eastAsia="zh-CN"/>
        </w:rPr>
        <w:t xml:space="preserve">, and option 1 as </w:t>
      </w:r>
      <w:r>
        <w:rPr>
          <w:rFonts w:eastAsia="等线"/>
          <w:lang w:eastAsia="zh-CN"/>
        </w:rPr>
        <w:t xml:space="preserve">the baseline RF architecture for PC1.5 UL </w:t>
      </w:r>
      <w:r>
        <w:rPr>
          <w:rFonts w:eastAsia="等线" w:hint="eastAsia"/>
          <w:lang w:eastAsia="zh-CN"/>
        </w:rPr>
        <w:t>non-</w:t>
      </w:r>
      <w:r>
        <w:rPr>
          <w:rFonts w:eastAsia="等线"/>
          <w:lang w:eastAsia="zh-CN"/>
        </w:rPr>
        <w:t>contiguous CA</w:t>
      </w:r>
    </w:p>
    <w:p w14:paraId="5362E23E" w14:textId="342C9B28" w:rsidR="00FA6843" w:rsidRDefault="00FA6843" w:rsidP="00AC7429">
      <w:pPr>
        <w:rPr>
          <w:rFonts w:eastAsia="等线"/>
          <w:b/>
          <w:lang w:eastAsia="zh-CN"/>
        </w:rPr>
      </w:pPr>
      <w:bookmarkStart w:id="6" w:name="_Hlk162864782"/>
      <w:r>
        <w:rPr>
          <w:rFonts w:eastAsia="等线"/>
          <w:b/>
          <w:lang w:eastAsia="zh-CN"/>
        </w:rPr>
        <w:t xml:space="preserve">Proposal 1: </w:t>
      </w:r>
      <w:r>
        <w:rPr>
          <w:rFonts w:eastAsia="等线" w:hint="eastAsia"/>
          <w:b/>
          <w:lang w:eastAsia="zh-CN"/>
        </w:rPr>
        <w:t>It</w:t>
      </w:r>
      <w:r>
        <w:rPr>
          <w:rFonts w:eastAsia="等线"/>
          <w:b/>
          <w:lang w:eastAsia="zh-CN"/>
        </w:rPr>
        <w:t xml:space="preserve"> is suggested to use two 26dBm </w:t>
      </w:r>
      <w:r>
        <w:rPr>
          <w:rFonts w:eastAsia="等线" w:hint="eastAsia"/>
          <w:b/>
          <w:lang w:eastAsia="zh-CN"/>
        </w:rPr>
        <w:t>PA</w:t>
      </w:r>
      <w:r>
        <w:rPr>
          <w:rFonts w:eastAsia="等线"/>
          <w:b/>
          <w:lang w:eastAsia="zh-CN"/>
        </w:rPr>
        <w:t xml:space="preserve"> architecture to achieve PC 1.5 UL contiguous and non-contiguous CA.</w:t>
      </w:r>
      <w:r w:rsidR="00A13EFD">
        <w:rPr>
          <w:rFonts w:eastAsia="等线" w:hint="eastAsia"/>
          <w:b/>
          <w:lang w:eastAsia="zh-CN"/>
        </w:rPr>
        <w:t xml:space="preserve"> The </w:t>
      </w:r>
      <w:r w:rsidR="00A13EFD">
        <w:rPr>
          <w:rFonts w:eastAsia="等线"/>
          <w:b/>
          <w:lang w:eastAsia="zh-CN"/>
        </w:rPr>
        <w:t>baseline architecture</w:t>
      </w:r>
      <w:r w:rsidR="00A13EFD">
        <w:rPr>
          <w:rFonts w:eastAsia="等线" w:hint="eastAsia"/>
          <w:b/>
          <w:lang w:eastAsia="zh-CN"/>
        </w:rPr>
        <w:t xml:space="preserve"> is proposed to be:</w:t>
      </w:r>
      <w:r>
        <w:rPr>
          <w:rFonts w:eastAsia="等线"/>
          <w:b/>
          <w:lang w:eastAsia="zh-CN"/>
        </w:rPr>
        <w:t xml:space="preserve"> </w:t>
      </w:r>
    </w:p>
    <w:p w14:paraId="281252CB" w14:textId="5FFD73B4" w:rsidR="00323223" w:rsidRPr="00A458CD" w:rsidRDefault="00323223" w:rsidP="00323223">
      <w:pPr>
        <w:pStyle w:val="afff5"/>
        <w:numPr>
          <w:ilvl w:val="0"/>
          <w:numId w:val="31"/>
        </w:numPr>
        <w:rPr>
          <w:rFonts w:ascii="Times New Roman" w:eastAsia="等线" w:hAnsi="Times New Roman" w:cs="Times New Roman"/>
          <w:b/>
          <w:sz w:val="20"/>
          <w:szCs w:val="20"/>
          <w:lang w:val="en-GB" w:eastAsia="zh-CN"/>
        </w:rPr>
      </w:pPr>
      <w:r w:rsidRPr="00A458CD">
        <w:rPr>
          <w:rFonts w:ascii="Times New Roman" w:eastAsia="等线" w:hAnsi="Times New Roman" w:cs="Times New Roman"/>
          <w:b/>
          <w:sz w:val="20"/>
          <w:szCs w:val="20"/>
          <w:lang w:val="en-GB" w:eastAsia="zh-CN"/>
        </w:rPr>
        <w:t>N</w:t>
      </w:r>
      <w:r w:rsidR="006024CB" w:rsidRPr="00A458CD">
        <w:rPr>
          <w:rFonts w:ascii="Times New Roman" w:eastAsia="等线" w:hAnsi="Times New Roman" w:cs="Times New Roman"/>
          <w:b/>
          <w:sz w:val="20"/>
          <w:szCs w:val="20"/>
          <w:lang w:val="en-GB" w:eastAsia="zh-CN"/>
        </w:rPr>
        <w:t>on-</w:t>
      </w:r>
      <w:r w:rsidRPr="00A458CD">
        <w:rPr>
          <w:rFonts w:ascii="Times New Roman" w:eastAsia="等线" w:hAnsi="Times New Roman" w:cs="Times New Roman"/>
          <w:b/>
          <w:sz w:val="20"/>
          <w:szCs w:val="20"/>
          <w:lang w:val="en-GB" w:eastAsia="zh-CN"/>
        </w:rPr>
        <w:t>C</w:t>
      </w:r>
      <w:r w:rsidR="006024CB" w:rsidRPr="00A458CD">
        <w:rPr>
          <w:rFonts w:ascii="Times New Roman" w:eastAsia="等线" w:hAnsi="Times New Roman" w:cs="Times New Roman"/>
          <w:b/>
          <w:sz w:val="20"/>
          <w:szCs w:val="20"/>
          <w:lang w:val="en-GB" w:eastAsia="zh-CN"/>
        </w:rPr>
        <w:t>ontiguous</w:t>
      </w:r>
      <w:r w:rsidR="00A13EFD" w:rsidRPr="00A458CD">
        <w:rPr>
          <w:rFonts w:ascii="Times New Roman" w:eastAsia="等线" w:hAnsi="Times New Roman" w:cs="Times New Roman"/>
          <w:b/>
          <w:sz w:val="20"/>
          <w:szCs w:val="20"/>
          <w:lang w:val="en-GB" w:eastAsia="zh-CN"/>
        </w:rPr>
        <w:t xml:space="preserve"> CA</w:t>
      </w:r>
      <w:r w:rsidRPr="00A458CD">
        <w:rPr>
          <w:rFonts w:ascii="Times New Roman" w:eastAsia="等线" w:hAnsi="Times New Roman" w:cs="Times New Roman"/>
          <w:b/>
          <w:sz w:val="20"/>
          <w:szCs w:val="20"/>
          <w:lang w:val="en-GB" w:eastAsia="zh-CN"/>
        </w:rPr>
        <w:t xml:space="preserve">: </w:t>
      </w:r>
      <w:r w:rsidR="00A13EFD" w:rsidRPr="00A458CD">
        <w:rPr>
          <w:rFonts w:ascii="Times New Roman" w:eastAsia="等线" w:hAnsi="Times New Roman" w:cs="Times New Roman"/>
          <w:b/>
          <w:sz w:val="20"/>
          <w:szCs w:val="20"/>
          <w:lang w:val="en-GB" w:eastAsia="zh-CN"/>
        </w:rPr>
        <w:tab/>
      </w:r>
      <w:r w:rsidRPr="00A458CD">
        <w:rPr>
          <w:rFonts w:ascii="Times New Roman" w:eastAsia="等线" w:hAnsi="Times New Roman" w:cs="Times New Roman"/>
          <w:b/>
          <w:sz w:val="20"/>
          <w:szCs w:val="20"/>
          <w:lang w:val="en-GB" w:eastAsia="zh-CN"/>
        </w:rPr>
        <w:t>Option</w:t>
      </w:r>
      <w:r w:rsidR="00DA7B91">
        <w:rPr>
          <w:rFonts w:ascii="Times New Roman" w:eastAsia="等线" w:hAnsi="Times New Roman" w:cs="Times New Roman" w:hint="eastAsia"/>
          <w:b/>
          <w:sz w:val="20"/>
          <w:szCs w:val="20"/>
          <w:lang w:val="en-GB" w:eastAsia="zh-CN"/>
        </w:rPr>
        <w:t xml:space="preserve"> </w:t>
      </w:r>
      <w:r w:rsidRPr="00A458CD">
        <w:rPr>
          <w:rFonts w:ascii="Times New Roman" w:eastAsia="等线" w:hAnsi="Times New Roman" w:cs="Times New Roman"/>
          <w:b/>
          <w:sz w:val="20"/>
          <w:szCs w:val="20"/>
          <w:lang w:val="en-GB" w:eastAsia="zh-CN"/>
        </w:rPr>
        <w:t>1</w:t>
      </w:r>
      <w:r w:rsidR="008E619E">
        <w:rPr>
          <w:rFonts w:ascii="Times New Roman" w:eastAsia="等线" w:hAnsi="Times New Roman" w:cs="Times New Roman"/>
          <w:b/>
          <w:sz w:val="20"/>
          <w:szCs w:val="20"/>
          <w:lang w:val="en-GB" w:eastAsia="zh-CN"/>
        </w:rPr>
        <w:t xml:space="preserve"> </w:t>
      </w:r>
      <w:r w:rsidR="008E619E">
        <w:rPr>
          <w:rFonts w:ascii="Times New Roman" w:eastAsia="等线" w:hAnsi="Times New Roman" w:cs="Times New Roman" w:hint="eastAsia"/>
          <w:b/>
          <w:sz w:val="20"/>
          <w:szCs w:val="20"/>
          <w:lang w:val="en-GB" w:eastAsia="zh-CN"/>
        </w:rPr>
        <w:t>(</w:t>
      </w:r>
      <w:r w:rsidR="008E619E">
        <w:rPr>
          <w:rFonts w:ascii="Times New Roman" w:eastAsia="等线" w:hAnsi="Times New Roman" w:cs="Times New Roman"/>
          <w:b/>
          <w:sz w:val="20"/>
          <w:szCs w:val="20"/>
          <w:lang w:val="en-GB" w:eastAsia="zh-CN"/>
        </w:rPr>
        <w:t>2x26 dBm, 100MHz, 2LOs)</w:t>
      </w:r>
    </w:p>
    <w:p w14:paraId="43E68298" w14:textId="4986950A" w:rsidR="00323223" w:rsidRPr="00A458CD" w:rsidRDefault="00323223" w:rsidP="00323223">
      <w:pPr>
        <w:pStyle w:val="afff5"/>
        <w:numPr>
          <w:ilvl w:val="0"/>
          <w:numId w:val="31"/>
        </w:numPr>
        <w:rPr>
          <w:rFonts w:ascii="Times New Roman" w:eastAsia="等线" w:hAnsi="Times New Roman" w:cs="Times New Roman"/>
          <w:b/>
          <w:sz w:val="20"/>
          <w:szCs w:val="20"/>
          <w:lang w:val="en-GB" w:eastAsia="zh-CN"/>
        </w:rPr>
      </w:pPr>
      <w:r w:rsidRPr="00A458CD">
        <w:rPr>
          <w:rFonts w:ascii="Times New Roman" w:eastAsia="等线" w:hAnsi="Times New Roman" w:cs="Times New Roman"/>
          <w:b/>
          <w:sz w:val="20"/>
          <w:szCs w:val="20"/>
          <w:lang w:val="en-GB" w:eastAsia="zh-CN"/>
        </w:rPr>
        <w:t>C</w:t>
      </w:r>
      <w:r w:rsidR="006024CB" w:rsidRPr="00A458CD">
        <w:rPr>
          <w:rFonts w:ascii="Times New Roman" w:eastAsia="等线" w:hAnsi="Times New Roman" w:cs="Times New Roman"/>
          <w:b/>
          <w:sz w:val="20"/>
          <w:szCs w:val="20"/>
          <w:lang w:val="en-GB" w:eastAsia="zh-CN"/>
        </w:rPr>
        <w:t>ontiguous</w:t>
      </w:r>
      <w:r w:rsidR="00A13EFD" w:rsidRPr="00A458CD">
        <w:rPr>
          <w:rFonts w:ascii="Times New Roman" w:eastAsia="等线" w:hAnsi="Times New Roman" w:cs="Times New Roman"/>
          <w:b/>
          <w:sz w:val="20"/>
          <w:szCs w:val="20"/>
          <w:lang w:val="en-GB" w:eastAsia="zh-CN"/>
        </w:rPr>
        <w:t xml:space="preserve"> CA</w:t>
      </w:r>
      <w:r w:rsidRPr="00A458CD">
        <w:rPr>
          <w:rFonts w:ascii="Times New Roman" w:eastAsia="等线" w:hAnsi="Times New Roman" w:cs="Times New Roman"/>
          <w:b/>
          <w:sz w:val="20"/>
          <w:szCs w:val="20"/>
          <w:lang w:val="en-GB" w:eastAsia="zh-CN"/>
        </w:rPr>
        <w:t xml:space="preserve">:   </w:t>
      </w:r>
      <w:r w:rsidR="00A13EFD" w:rsidRPr="00A458CD">
        <w:rPr>
          <w:rFonts w:ascii="Times New Roman" w:eastAsia="等线" w:hAnsi="Times New Roman" w:cs="Times New Roman"/>
          <w:b/>
          <w:sz w:val="20"/>
          <w:szCs w:val="20"/>
          <w:lang w:val="en-GB" w:eastAsia="zh-CN"/>
        </w:rPr>
        <w:tab/>
      </w:r>
      <w:r w:rsidR="00A13EFD" w:rsidRPr="00A458CD">
        <w:rPr>
          <w:rFonts w:ascii="Times New Roman" w:eastAsia="等线" w:hAnsi="Times New Roman" w:cs="Times New Roman"/>
          <w:b/>
          <w:sz w:val="20"/>
          <w:szCs w:val="20"/>
          <w:lang w:val="en-GB" w:eastAsia="zh-CN"/>
        </w:rPr>
        <w:tab/>
      </w:r>
      <w:r w:rsidRPr="00A458CD">
        <w:rPr>
          <w:rFonts w:ascii="Times New Roman" w:eastAsia="等线" w:hAnsi="Times New Roman" w:cs="Times New Roman"/>
          <w:b/>
          <w:sz w:val="20"/>
          <w:szCs w:val="20"/>
          <w:lang w:val="en-GB" w:eastAsia="zh-CN"/>
        </w:rPr>
        <w:t>Option 2</w:t>
      </w:r>
      <w:r w:rsidR="008E619E">
        <w:rPr>
          <w:rFonts w:ascii="Times New Roman" w:eastAsia="等线" w:hAnsi="Times New Roman" w:cs="Times New Roman"/>
          <w:b/>
          <w:sz w:val="20"/>
          <w:szCs w:val="20"/>
          <w:lang w:val="en-GB" w:eastAsia="zh-CN"/>
        </w:rPr>
        <w:t xml:space="preserve"> (2x26 </w:t>
      </w:r>
      <w:r w:rsidR="008E619E">
        <w:rPr>
          <w:rFonts w:ascii="Times New Roman" w:eastAsia="等线" w:hAnsi="Times New Roman" w:cs="Times New Roman" w:hint="eastAsia"/>
          <w:b/>
          <w:sz w:val="20"/>
          <w:szCs w:val="20"/>
          <w:lang w:val="en-GB" w:eastAsia="zh-CN"/>
        </w:rPr>
        <w:t>dB</w:t>
      </w:r>
      <w:r w:rsidR="008E619E">
        <w:rPr>
          <w:rFonts w:ascii="Times New Roman" w:eastAsia="等线" w:hAnsi="Times New Roman" w:cs="Times New Roman"/>
          <w:b/>
          <w:sz w:val="20"/>
          <w:szCs w:val="20"/>
          <w:lang w:val="en-GB" w:eastAsia="zh-CN"/>
        </w:rPr>
        <w:t>m, 200MHz, 1LO)</w:t>
      </w:r>
    </w:p>
    <w:bookmarkEnd w:id="6"/>
    <w:p w14:paraId="3CAB7B11" w14:textId="77777777" w:rsidR="008267F5" w:rsidRDefault="008267F5" w:rsidP="00AC7429">
      <w:pPr>
        <w:rPr>
          <w:rFonts w:eastAsia="等线"/>
          <w:b/>
          <w:strike/>
          <w:lang w:eastAsia="zh-CN"/>
        </w:rPr>
      </w:pPr>
    </w:p>
    <w:p w14:paraId="70E11043" w14:textId="1D19C2F8" w:rsidR="008267F5" w:rsidRDefault="008267F5" w:rsidP="008267F5">
      <w:pPr>
        <w:rPr>
          <w:rFonts w:eastAsia="等线"/>
          <w:lang w:eastAsia="zh-CN"/>
        </w:rPr>
      </w:pPr>
      <w:r>
        <w:rPr>
          <w:rFonts w:eastAsiaTheme="minorEastAsia" w:hint="eastAsia"/>
          <w:b/>
          <w:bCs/>
          <w:u w:val="single"/>
          <w:lang w:eastAsia="zh-CN"/>
        </w:rPr>
        <w:t>MPR requirements</w:t>
      </w:r>
    </w:p>
    <w:p w14:paraId="66598F99" w14:textId="03F65C65" w:rsidR="00707070" w:rsidRDefault="00E525B8" w:rsidP="00261A4F">
      <w:pPr>
        <w:jc w:val="both"/>
        <w:rPr>
          <w:rFonts w:eastAsia="等线"/>
          <w:bCs/>
          <w:lang w:eastAsia="zh-CN"/>
        </w:rPr>
      </w:pPr>
      <w:r w:rsidRPr="00A458CD">
        <w:rPr>
          <w:rFonts w:eastAsia="等线" w:hint="eastAsia"/>
          <w:bCs/>
          <w:lang w:eastAsia="zh-CN"/>
        </w:rPr>
        <w:t xml:space="preserve">In </w:t>
      </w:r>
      <w:r>
        <w:rPr>
          <w:rFonts w:eastAsia="等线" w:hint="eastAsia"/>
          <w:bCs/>
          <w:lang w:eastAsia="zh-CN"/>
        </w:rPr>
        <w:t xml:space="preserve">Rel-17, the MPR analysis of contiguous and non-contiguous CA is different. For contiguous CA, with the baseline architecture of one RF chain and one PA, the evaluation is </w:t>
      </w:r>
      <w:r>
        <w:rPr>
          <w:rFonts w:eastAsia="等线"/>
          <w:bCs/>
          <w:lang w:eastAsia="zh-CN"/>
        </w:rPr>
        <w:t>basically</w:t>
      </w:r>
      <w:r>
        <w:rPr>
          <w:rFonts w:eastAsia="等线" w:hint="eastAsia"/>
          <w:bCs/>
          <w:lang w:eastAsia="zh-CN"/>
        </w:rPr>
        <w:t xml:space="preserve"> based on simulation</w:t>
      </w:r>
      <w:r w:rsidR="00707070">
        <w:rPr>
          <w:rFonts w:eastAsia="等线" w:hint="eastAsia"/>
          <w:bCs/>
          <w:lang w:eastAsia="zh-CN"/>
        </w:rPr>
        <w:t xml:space="preserve"> as in [</w:t>
      </w:r>
      <w:r w:rsidR="00937D72">
        <w:rPr>
          <w:rFonts w:eastAsia="等线" w:hint="eastAsia"/>
          <w:bCs/>
          <w:lang w:eastAsia="zh-CN"/>
        </w:rPr>
        <w:t>6</w:t>
      </w:r>
      <w:r w:rsidR="00707070">
        <w:rPr>
          <w:rFonts w:eastAsia="等线" w:hint="eastAsia"/>
          <w:bCs/>
          <w:lang w:eastAsia="zh-CN"/>
        </w:rPr>
        <w:t>]</w:t>
      </w:r>
      <w:r>
        <w:rPr>
          <w:rFonts w:eastAsia="等线" w:hint="eastAsia"/>
          <w:bCs/>
          <w:lang w:eastAsia="zh-CN"/>
        </w:rPr>
        <w:t xml:space="preserve">. However, for non-contiguous CA, the </w:t>
      </w:r>
      <w:r>
        <w:rPr>
          <w:rFonts w:eastAsia="等线"/>
          <w:bCs/>
          <w:lang w:eastAsia="zh-CN"/>
        </w:rPr>
        <w:t>evaluation</w:t>
      </w:r>
      <w:r>
        <w:rPr>
          <w:rFonts w:eastAsia="等线" w:hint="eastAsia"/>
          <w:bCs/>
          <w:lang w:eastAsia="zh-CN"/>
        </w:rPr>
        <w:t xml:space="preserve"> is based on </w:t>
      </w:r>
      <w:r>
        <w:rPr>
          <w:rFonts w:eastAsia="等线"/>
          <w:bCs/>
          <w:lang w:eastAsia="zh-CN"/>
        </w:rPr>
        <w:t>measurements</w:t>
      </w:r>
      <w:r w:rsidR="00707070">
        <w:rPr>
          <w:rFonts w:eastAsia="等线" w:hint="eastAsia"/>
          <w:bCs/>
          <w:lang w:eastAsia="zh-CN"/>
        </w:rPr>
        <w:t xml:space="preserve"> [</w:t>
      </w:r>
      <w:r w:rsidR="00937D72">
        <w:rPr>
          <w:rFonts w:eastAsia="等线" w:hint="eastAsia"/>
          <w:bCs/>
          <w:lang w:eastAsia="zh-CN"/>
        </w:rPr>
        <w:t>7</w:t>
      </w:r>
      <w:r w:rsidR="00707070">
        <w:rPr>
          <w:rFonts w:eastAsia="等线" w:hint="eastAsia"/>
          <w:bCs/>
          <w:lang w:eastAsia="zh-CN"/>
        </w:rPr>
        <w:t>]</w:t>
      </w:r>
      <w:r>
        <w:rPr>
          <w:rFonts w:eastAsia="等线" w:hint="eastAsia"/>
          <w:bCs/>
          <w:lang w:eastAsia="zh-CN"/>
        </w:rPr>
        <w:t xml:space="preserve">, considering that the reverse IMD introduced by multiple Tx is difficult to be simulated. </w:t>
      </w:r>
      <w:r>
        <w:rPr>
          <w:rFonts w:eastAsia="等线"/>
          <w:bCs/>
          <w:lang w:eastAsia="zh-CN"/>
        </w:rPr>
        <w:t>With</w:t>
      </w:r>
      <w:r>
        <w:rPr>
          <w:rFonts w:eastAsia="等线" w:hint="eastAsia"/>
          <w:bCs/>
          <w:lang w:eastAsia="zh-CN"/>
        </w:rPr>
        <w:t xml:space="preserve"> </w:t>
      </w:r>
      <w:r>
        <w:rPr>
          <w:rFonts w:eastAsia="等线"/>
          <w:bCs/>
          <w:lang w:eastAsia="zh-CN"/>
        </w:rPr>
        <w:t>t</w:t>
      </w:r>
      <w:r>
        <w:rPr>
          <w:rFonts w:eastAsia="等线" w:hint="eastAsia"/>
          <w:bCs/>
          <w:lang w:eastAsia="zh-CN"/>
        </w:rPr>
        <w:t xml:space="preserve">he previous analysis of reference architectures, it seems that the multiple Tx is inevitable for </w:t>
      </w:r>
      <w:r>
        <w:rPr>
          <w:rFonts w:eastAsia="等线"/>
          <w:bCs/>
          <w:lang w:eastAsia="zh-CN"/>
        </w:rPr>
        <w:t>achieving</w:t>
      </w:r>
      <w:r>
        <w:rPr>
          <w:rFonts w:eastAsia="等线" w:hint="eastAsia"/>
          <w:bCs/>
          <w:lang w:eastAsia="zh-CN"/>
        </w:rPr>
        <w:t xml:space="preserve"> PC1.5, and it is likely that measurements is more likely to be </w:t>
      </w:r>
      <w:r>
        <w:rPr>
          <w:rFonts w:eastAsia="等线"/>
          <w:bCs/>
          <w:lang w:eastAsia="zh-CN"/>
        </w:rPr>
        <w:t>preferred</w:t>
      </w:r>
      <w:r>
        <w:rPr>
          <w:rFonts w:eastAsia="等线" w:hint="eastAsia"/>
          <w:bCs/>
          <w:lang w:eastAsia="zh-CN"/>
        </w:rPr>
        <w:t xml:space="preserve"> way if abide by what PC2 has done. </w:t>
      </w:r>
    </w:p>
    <w:p w14:paraId="4E550854" w14:textId="1083E525" w:rsidR="00707070" w:rsidRPr="00A458CD" w:rsidRDefault="00707070" w:rsidP="00261A4F">
      <w:pPr>
        <w:jc w:val="both"/>
        <w:rPr>
          <w:rFonts w:eastAsia="等线"/>
          <w:b/>
          <w:lang w:eastAsia="zh-CN"/>
        </w:rPr>
      </w:pPr>
      <w:r w:rsidRPr="00A458CD">
        <w:rPr>
          <w:rFonts w:eastAsia="等线"/>
          <w:b/>
          <w:lang w:eastAsia="zh-CN"/>
        </w:rPr>
        <w:t>Observation</w:t>
      </w:r>
      <w:r w:rsidRPr="00A458CD">
        <w:rPr>
          <w:rFonts w:eastAsia="等线" w:hint="eastAsia"/>
          <w:b/>
          <w:lang w:eastAsia="zh-CN"/>
        </w:rPr>
        <w:t xml:space="preserve"> 2: The Intra-band CA for PC1.5 would need multiple Tx, thus need to be considered in MPR derivation.</w:t>
      </w:r>
    </w:p>
    <w:p w14:paraId="17A456B2" w14:textId="25F3C825" w:rsidR="008267F5" w:rsidRDefault="00E525B8" w:rsidP="00261A4F">
      <w:pPr>
        <w:jc w:val="both"/>
        <w:rPr>
          <w:rFonts w:eastAsia="等线"/>
          <w:bCs/>
          <w:lang w:eastAsia="zh-CN"/>
        </w:rPr>
      </w:pPr>
      <w:r>
        <w:rPr>
          <w:rFonts w:eastAsia="等线" w:hint="eastAsia"/>
          <w:bCs/>
          <w:lang w:eastAsia="zh-CN"/>
        </w:rPr>
        <w:t>However,</w:t>
      </w:r>
      <w:r w:rsidR="00707070">
        <w:rPr>
          <w:rFonts w:eastAsia="等线" w:hint="eastAsia"/>
          <w:bCs/>
          <w:lang w:eastAsia="zh-CN"/>
        </w:rPr>
        <w:t xml:space="preserve"> since testing may have more work and more challenging, more detailed solution need to be discussed, based on the reference </w:t>
      </w:r>
      <w:r w:rsidR="00707070">
        <w:rPr>
          <w:rFonts w:eastAsia="等线"/>
          <w:bCs/>
          <w:lang w:eastAsia="zh-CN"/>
        </w:rPr>
        <w:t>architecture</w:t>
      </w:r>
      <w:r w:rsidR="00707070">
        <w:rPr>
          <w:rFonts w:eastAsia="等线" w:hint="eastAsia"/>
          <w:bCs/>
          <w:lang w:eastAsia="zh-CN"/>
        </w:rPr>
        <w:t xml:space="preserve"> </w:t>
      </w:r>
      <w:r w:rsidR="00707070">
        <w:rPr>
          <w:rFonts w:eastAsia="等线"/>
          <w:bCs/>
          <w:lang w:eastAsia="zh-CN"/>
        </w:rPr>
        <w:t>discussion</w:t>
      </w:r>
      <w:r w:rsidR="00707070">
        <w:rPr>
          <w:rFonts w:eastAsia="等线" w:hint="eastAsia"/>
          <w:bCs/>
          <w:lang w:eastAsia="zh-CN"/>
        </w:rPr>
        <w:t>.</w:t>
      </w:r>
    </w:p>
    <w:p w14:paraId="20774770" w14:textId="0C64C8FD" w:rsidR="00707070" w:rsidRPr="00A458CD" w:rsidRDefault="00707070" w:rsidP="00261A4F">
      <w:pPr>
        <w:jc w:val="both"/>
        <w:rPr>
          <w:rFonts w:eastAsia="等线"/>
          <w:b/>
          <w:lang w:eastAsia="zh-CN"/>
        </w:rPr>
      </w:pPr>
      <w:r w:rsidRPr="00A458CD">
        <w:rPr>
          <w:rFonts w:eastAsia="等线" w:hint="eastAsia"/>
          <w:b/>
          <w:lang w:eastAsia="zh-CN"/>
        </w:rPr>
        <w:t>Proposal</w:t>
      </w:r>
      <w:r>
        <w:rPr>
          <w:rFonts w:eastAsia="等线" w:hint="eastAsia"/>
          <w:b/>
          <w:lang w:eastAsia="zh-CN"/>
        </w:rPr>
        <w:t xml:space="preserve"> 2</w:t>
      </w:r>
      <w:r w:rsidRPr="00A458CD">
        <w:rPr>
          <w:rFonts w:eastAsia="等线" w:hint="eastAsia"/>
          <w:b/>
          <w:lang w:eastAsia="zh-CN"/>
        </w:rPr>
        <w:t xml:space="preserve">: Discuss more detailed framework for MPR/A-MPR after reference architecture </w:t>
      </w:r>
      <w:r w:rsidRPr="00A458CD">
        <w:rPr>
          <w:rFonts w:eastAsia="等线"/>
          <w:b/>
          <w:lang w:eastAsia="zh-CN"/>
        </w:rPr>
        <w:t>discussion</w:t>
      </w:r>
      <w:r w:rsidRPr="00A458CD">
        <w:rPr>
          <w:rFonts w:eastAsia="等线" w:hint="eastAsia"/>
          <w:b/>
          <w:lang w:eastAsia="zh-CN"/>
        </w:rPr>
        <w:t>.</w:t>
      </w:r>
    </w:p>
    <w:p w14:paraId="65363581" w14:textId="77777777" w:rsidR="00E525B8" w:rsidRPr="00A458CD" w:rsidRDefault="00E525B8" w:rsidP="008267F5">
      <w:pPr>
        <w:rPr>
          <w:rFonts w:eastAsia="等线"/>
          <w:bCs/>
          <w:lang w:eastAsia="zh-CN"/>
        </w:rPr>
      </w:pPr>
    </w:p>
    <w:p w14:paraId="72947E18" w14:textId="348901C0" w:rsidR="00E525B8" w:rsidRDefault="008267F5" w:rsidP="00E525B8">
      <w:pPr>
        <w:rPr>
          <w:rFonts w:eastAsia="等线"/>
          <w:lang w:eastAsia="zh-CN"/>
        </w:rPr>
      </w:pPr>
      <w:r w:rsidRPr="00A458CD">
        <w:rPr>
          <w:rFonts w:eastAsia="等线"/>
          <w:b/>
          <w:u w:val="single"/>
          <w:lang w:eastAsia="zh-CN"/>
        </w:rPr>
        <w:t>Other RF requirements</w:t>
      </w:r>
      <w:r w:rsidR="00E525B8" w:rsidRPr="00E525B8">
        <w:rPr>
          <w:rFonts w:eastAsiaTheme="minorEastAsia" w:hint="eastAsia"/>
          <w:b/>
          <w:bCs/>
          <w:u w:val="single"/>
          <w:lang w:eastAsia="zh-CN"/>
        </w:rPr>
        <w:t xml:space="preserve"> </w:t>
      </w:r>
      <w:r w:rsidR="00E525B8">
        <w:rPr>
          <w:rFonts w:eastAsiaTheme="minorEastAsia" w:hint="eastAsia"/>
          <w:b/>
          <w:bCs/>
          <w:u w:val="single"/>
          <w:lang w:eastAsia="zh-CN"/>
        </w:rPr>
        <w:t>and SAR solution</w:t>
      </w:r>
    </w:p>
    <w:p w14:paraId="46B844C8" w14:textId="5BE02BD8" w:rsidR="008267F5" w:rsidRDefault="00707070" w:rsidP="00261A4F">
      <w:pPr>
        <w:jc w:val="both"/>
        <w:rPr>
          <w:rFonts w:eastAsia="等线"/>
          <w:bCs/>
          <w:lang w:eastAsia="zh-CN"/>
        </w:rPr>
      </w:pPr>
      <w:r>
        <w:rPr>
          <w:rFonts w:eastAsia="等线" w:hint="eastAsia"/>
          <w:bCs/>
          <w:lang w:eastAsia="zh-CN"/>
        </w:rPr>
        <w:t>Apart from MPR/A-MPR, there are also a number of other RF requirement and also SAR solutions, they</w:t>
      </w:r>
      <w:r>
        <w:rPr>
          <w:rFonts w:eastAsia="等线"/>
          <w:bCs/>
          <w:lang w:eastAsia="zh-CN"/>
        </w:rPr>
        <w:t>’</w:t>
      </w:r>
      <w:r>
        <w:rPr>
          <w:rFonts w:eastAsia="等线" w:hint="eastAsia"/>
          <w:bCs/>
          <w:lang w:eastAsia="zh-CN"/>
        </w:rPr>
        <w:t xml:space="preserve">re generally </w:t>
      </w:r>
      <w:r>
        <w:rPr>
          <w:rFonts w:eastAsia="等线"/>
          <w:bCs/>
          <w:lang w:eastAsia="zh-CN"/>
        </w:rPr>
        <w:t>straightforward</w:t>
      </w:r>
      <w:r>
        <w:rPr>
          <w:rFonts w:eastAsia="等线" w:hint="eastAsia"/>
          <w:bCs/>
          <w:lang w:eastAsia="zh-CN"/>
        </w:rPr>
        <w:t xml:space="preserve"> to be extended to </w:t>
      </w:r>
      <w:r w:rsidR="00B4740B">
        <w:rPr>
          <w:rFonts w:eastAsia="等线" w:hint="eastAsia"/>
          <w:bCs/>
          <w:lang w:eastAsia="zh-CN"/>
        </w:rPr>
        <w:t xml:space="preserve">PC1.5 as has been </w:t>
      </w:r>
      <w:r w:rsidR="00B4740B">
        <w:rPr>
          <w:rFonts w:eastAsia="等线"/>
          <w:bCs/>
          <w:lang w:eastAsia="zh-CN"/>
        </w:rPr>
        <w:t>extended</w:t>
      </w:r>
      <w:r w:rsidR="00B4740B">
        <w:rPr>
          <w:rFonts w:eastAsia="等线" w:hint="eastAsia"/>
          <w:bCs/>
          <w:lang w:eastAsia="zh-CN"/>
        </w:rPr>
        <w:t xml:space="preserve"> to PC2 from PC3. In Rel-17, those agreements are quick to be reached as in [</w:t>
      </w:r>
      <w:r w:rsidR="00937D72">
        <w:rPr>
          <w:rFonts w:eastAsia="等线" w:hint="eastAsia"/>
          <w:bCs/>
          <w:lang w:eastAsia="zh-CN"/>
        </w:rPr>
        <w:t>3</w:t>
      </w:r>
      <w:r w:rsidR="00B4740B">
        <w:rPr>
          <w:rFonts w:eastAsia="等线" w:hint="eastAsia"/>
          <w:bCs/>
          <w:lang w:eastAsia="zh-CN"/>
        </w:rPr>
        <w:t>]</w:t>
      </w:r>
      <w:r w:rsidR="00261A4F">
        <w:rPr>
          <w:rFonts w:eastAsia="等线"/>
          <w:bCs/>
          <w:lang w:eastAsia="zh-CN"/>
        </w:rPr>
        <w:t>[8]</w:t>
      </w:r>
      <w:r w:rsidR="00B4740B">
        <w:rPr>
          <w:rFonts w:eastAsia="等线" w:hint="eastAsia"/>
          <w:bCs/>
          <w:lang w:eastAsia="zh-CN"/>
        </w:rPr>
        <w:t>.</w:t>
      </w:r>
    </w:p>
    <w:p w14:paraId="4C04F833" w14:textId="24E1BFBE" w:rsidR="00AA4263" w:rsidRPr="00A458CD" w:rsidRDefault="00AA4263" w:rsidP="00261A4F">
      <w:pPr>
        <w:jc w:val="both"/>
        <w:rPr>
          <w:rFonts w:eastAsia="等线"/>
          <w:b/>
          <w:lang w:eastAsia="zh-CN"/>
        </w:rPr>
      </w:pPr>
      <w:r w:rsidRPr="00A458CD">
        <w:rPr>
          <w:rFonts w:eastAsia="等线"/>
          <w:b/>
          <w:lang w:eastAsia="zh-CN"/>
        </w:rPr>
        <w:t>Observation</w:t>
      </w:r>
      <w:r w:rsidRPr="00A458CD">
        <w:rPr>
          <w:rFonts w:eastAsia="等线" w:hint="eastAsia"/>
          <w:b/>
          <w:lang w:eastAsia="zh-CN"/>
        </w:rPr>
        <w:t xml:space="preserve"> 3: Other RF requirements is easily to be extended to PC1.5 considering PC2 history and PC1.5 single carrier requirement.</w:t>
      </w:r>
    </w:p>
    <w:p w14:paraId="49B60FD4" w14:textId="514496AF" w:rsidR="00B4740B" w:rsidRDefault="00B4740B" w:rsidP="00261A4F">
      <w:pPr>
        <w:jc w:val="both"/>
        <w:rPr>
          <w:rFonts w:eastAsia="等线"/>
          <w:bCs/>
          <w:lang w:eastAsia="zh-CN"/>
        </w:rPr>
      </w:pPr>
      <w:proofErr w:type="gramStart"/>
      <w:r>
        <w:rPr>
          <w:rFonts w:eastAsia="等线" w:hint="eastAsia"/>
          <w:bCs/>
          <w:lang w:eastAsia="zh-CN"/>
        </w:rPr>
        <w:t>So</w:t>
      </w:r>
      <w:proofErr w:type="gramEnd"/>
      <w:r>
        <w:rPr>
          <w:rFonts w:eastAsia="等线" w:hint="eastAsia"/>
          <w:bCs/>
          <w:lang w:eastAsia="zh-CN"/>
        </w:rPr>
        <w:t xml:space="preserve"> it is also proposed to try to reach agreements on those requirements and parameters, based on an </w:t>
      </w:r>
      <w:r>
        <w:rPr>
          <w:rFonts w:eastAsia="等线"/>
          <w:bCs/>
          <w:lang w:eastAsia="zh-CN"/>
        </w:rPr>
        <w:t>similar</w:t>
      </w:r>
      <w:r>
        <w:rPr>
          <w:rFonts w:eastAsia="等线" w:hint="eastAsia"/>
          <w:bCs/>
          <w:lang w:eastAsia="zh-CN"/>
        </w:rPr>
        <w:t xml:space="preserve"> extension to PC2 and the single carrier requirement of PC1.5.</w:t>
      </w:r>
    </w:p>
    <w:p w14:paraId="53878900" w14:textId="7C51FB74" w:rsidR="00B4740B" w:rsidRPr="00A458CD" w:rsidRDefault="00B4740B" w:rsidP="008267F5">
      <w:pPr>
        <w:rPr>
          <w:rFonts w:eastAsia="等线"/>
          <w:b/>
          <w:lang w:eastAsia="zh-CN"/>
        </w:rPr>
      </w:pPr>
      <w:r w:rsidRPr="00A458CD">
        <w:rPr>
          <w:rFonts w:eastAsia="等线" w:hint="eastAsia"/>
          <w:b/>
          <w:lang w:eastAsia="zh-CN"/>
        </w:rPr>
        <w:t>Proposal 3: Considering agreeing the following RF requirements for both intra-band contiguous and non-contiguous CA</w:t>
      </w:r>
      <w:r w:rsidR="005035E3" w:rsidRPr="00A458CD">
        <w:rPr>
          <w:rFonts w:eastAsia="等线" w:hint="eastAsia"/>
          <w:b/>
          <w:lang w:eastAsia="zh-CN"/>
        </w:rPr>
        <w:t xml:space="preserve"> </w:t>
      </w:r>
      <w:r w:rsidRPr="00A458CD">
        <w:rPr>
          <w:rFonts w:eastAsia="等线" w:hint="eastAsia"/>
          <w:b/>
          <w:lang w:eastAsia="zh-CN"/>
        </w:rPr>
        <w:t>at least as starting point:</w:t>
      </w:r>
    </w:p>
    <w:p w14:paraId="01763F45" w14:textId="4F91A894" w:rsidR="00B4740B" w:rsidRPr="00A458CD" w:rsidRDefault="00B4740B" w:rsidP="00A458CD">
      <w:pPr>
        <w:numPr>
          <w:ilvl w:val="1"/>
          <w:numId w:val="34"/>
        </w:numPr>
        <w:spacing w:after="100" w:afterAutospacing="1" w:line="360" w:lineRule="auto"/>
        <w:ind w:left="1434" w:hanging="357"/>
        <w:rPr>
          <w:rFonts w:eastAsia="等线"/>
          <w:b/>
          <w:lang w:val="en-US" w:eastAsia="zh-CN"/>
        </w:rPr>
      </w:pPr>
      <w:r w:rsidRPr="00A458CD">
        <w:rPr>
          <w:rFonts w:eastAsia="等线"/>
          <w:b/>
          <w:lang w:val="en-US" w:eastAsia="zh-CN"/>
        </w:rPr>
        <w:t>Define tolerance</w:t>
      </w:r>
      <w:r w:rsidRPr="00A458CD">
        <w:rPr>
          <w:rFonts w:eastAsia="等线" w:hint="eastAsia"/>
          <w:b/>
          <w:lang w:val="en-US" w:eastAsia="zh-CN"/>
        </w:rPr>
        <w:t xml:space="preserve"> as</w:t>
      </w:r>
      <w:r w:rsidRPr="00A458CD">
        <w:rPr>
          <w:rFonts w:eastAsia="等线" w:hint="eastAsia"/>
          <w:b/>
          <w:lang w:val="en-US" w:eastAsia="zh-CN"/>
        </w:rPr>
        <w:t>：</w:t>
      </w:r>
      <w:r w:rsidRPr="00A458CD">
        <w:rPr>
          <w:rFonts w:eastAsia="等线"/>
          <w:b/>
          <w:lang w:val="en-US" w:eastAsia="zh-CN"/>
        </w:rPr>
        <w:t>26dBm +2/-3dB</w:t>
      </w:r>
    </w:p>
    <w:p w14:paraId="3065E693" w14:textId="77777777" w:rsidR="00B4740B" w:rsidRPr="00A458CD" w:rsidRDefault="00B4740B" w:rsidP="00A458CD">
      <w:pPr>
        <w:numPr>
          <w:ilvl w:val="1"/>
          <w:numId w:val="34"/>
        </w:numPr>
        <w:spacing w:after="100" w:afterAutospacing="1" w:line="360" w:lineRule="auto"/>
        <w:ind w:left="1434" w:hanging="357"/>
        <w:rPr>
          <w:rFonts w:eastAsia="等线"/>
          <w:b/>
          <w:lang w:val="en-US" w:eastAsia="zh-CN"/>
        </w:rPr>
      </w:pPr>
      <w:r w:rsidRPr="00A458CD">
        <w:rPr>
          <w:rFonts w:eastAsia="等线"/>
          <w:b/>
          <w:lang w:val="en-US" w:eastAsia="zh-CN"/>
        </w:rPr>
        <w:lastRenderedPageBreak/>
        <w:t>ACLR requirement: 31dB</w:t>
      </w:r>
    </w:p>
    <w:p w14:paraId="504B6B32" w14:textId="6EC8CF4C" w:rsidR="00B4740B" w:rsidRPr="00A458CD" w:rsidRDefault="00B4740B" w:rsidP="00A458CD">
      <w:pPr>
        <w:numPr>
          <w:ilvl w:val="1"/>
          <w:numId w:val="34"/>
        </w:numPr>
        <w:spacing w:after="100" w:afterAutospacing="1" w:line="360" w:lineRule="auto"/>
        <w:ind w:left="1434" w:hanging="357"/>
        <w:rPr>
          <w:rFonts w:eastAsia="等线"/>
          <w:b/>
          <w:lang w:val="en-US" w:eastAsia="zh-CN"/>
        </w:rPr>
      </w:pPr>
      <w:r w:rsidRPr="00A458CD">
        <w:rPr>
          <w:rFonts w:eastAsia="等线"/>
          <w:b/>
          <w:lang w:val="en-US" w:eastAsia="zh-CN"/>
        </w:rPr>
        <w:t>Emission requirement: reuse SEM, general spurious, ASEM, ASE and UE-to-UE coexistence requirements defined for PC</w:t>
      </w:r>
      <w:r w:rsidRPr="00A458CD">
        <w:rPr>
          <w:rFonts w:eastAsia="等线" w:hint="eastAsia"/>
          <w:b/>
          <w:lang w:val="en-US" w:eastAsia="zh-CN"/>
        </w:rPr>
        <w:t>3 and PC2</w:t>
      </w:r>
      <w:r w:rsidR="005035E3" w:rsidRPr="00A458CD">
        <w:rPr>
          <w:rFonts w:eastAsia="等线" w:hint="eastAsia"/>
          <w:b/>
          <w:lang w:val="en-US" w:eastAsia="zh-CN"/>
        </w:rPr>
        <w:t xml:space="preserve"> (</w:t>
      </w:r>
      <w:r w:rsidR="005035E3" w:rsidRPr="00A458CD">
        <w:rPr>
          <w:rFonts w:eastAsia="等线" w:hint="eastAsia"/>
          <w:b/>
          <w:lang w:eastAsia="zh-CN"/>
        </w:rPr>
        <w:t>for contiguous and non-contiguous CA respectively)</w:t>
      </w:r>
    </w:p>
    <w:p w14:paraId="785C41AD" w14:textId="77777777" w:rsidR="00B4740B" w:rsidRPr="00A458CD" w:rsidRDefault="00B4740B" w:rsidP="00A458CD">
      <w:pPr>
        <w:numPr>
          <w:ilvl w:val="1"/>
          <w:numId w:val="34"/>
        </w:numPr>
        <w:spacing w:after="100" w:afterAutospacing="1" w:line="360" w:lineRule="auto"/>
        <w:ind w:left="1434" w:hanging="357"/>
        <w:rPr>
          <w:rFonts w:eastAsia="等线"/>
          <w:b/>
          <w:lang w:val="en-US" w:eastAsia="zh-CN"/>
        </w:rPr>
      </w:pPr>
      <w:r w:rsidRPr="00A458CD">
        <w:rPr>
          <w:rFonts w:eastAsia="等线"/>
          <w:b/>
          <w:lang w:eastAsia="zh-CN"/>
        </w:rPr>
        <w:t>UL/DL configuration: adopt the same UL/DL configuration between CCs</w:t>
      </w:r>
    </w:p>
    <w:p w14:paraId="5BC6FB4B" w14:textId="08F11DED" w:rsidR="00B4740B" w:rsidRPr="00A458CD" w:rsidRDefault="00B4740B" w:rsidP="00A458CD">
      <w:pPr>
        <w:numPr>
          <w:ilvl w:val="1"/>
          <w:numId w:val="34"/>
        </w:numPr>
        <w:spacing w:after="100" w:afterAutospacing="1" w:line="360" w:lineRule="auto"/>
        <w:ind w:left="1434" w:hanging="357"/>
        <w:rPr>
          <w:rFonts w:eastAsia="等线"/>
          <w:b/>
          <w:lang w:val="en-US" w:eastAsia="zh-CN"/>
        </w:rPr>
      </w:pPr>
      <w:r w:rsidRPr="00A458CD">
        <w:rPr>
          <w:rFonts w:eastAsia="等线"/>
          <w:b/>
          <w:lang w:val="en-US" w:eastAsia="zh-CN"/>
        </w:rPr>
        <w:t xml:space="preserve">Capability of </w:t>
      </w:r>
      <w:proofErr w:type="spellStart"/>
      <w:r w:rsidRPr="00A458CD">
        <w:rPr>
          <w:rFonts w:eastAsia="等线"/>
          <w:b/>
          <w:i/>
          <w:iCs/>
          <w:lang w:val="en-US" w:eastAsia="zh-CN"/>
        </w:rPr>
        <w:t>MaxUplinkDutyCycle</w:t>
      </w:r>
      <w:proofErr w:type="spellEnd"/>
      <w:r w:rsidR="005035E3" w:rsidRPr="00A458CD">
        <w:rPr>
          <w:rFonts w:eastAsia="等线" w:hint="eastAsia"/>
          <w:b/>
          <w:lang w:val="en-US" w:eastAsia="zh-CN"/>
        </w:rPr>
        <w:t xml:space="preserve">, </w:t>
      </w:r>
      <w:r w:rsidR="005035E3" w:rsidRPr="00A458CD">
        <w:rPr>
          <w:b/>
          <w:i/>
          <w:iCs/>
        </w:rPr>
        <w:t>maxUplinkDutyCycle-PC1dot5-MPE-FR1</w:t>
      </w:r>
      <w:r w:rsidRPr="00A458CD">
        <w:rPr>
          <w:rFonts w:eastAsia="等线"/>
          <w:b/>
          <w:lang w:val="en-US" w:eastAsia="zh-CN"/>
        </w:rPr>
        <w:t>: Reuse the capability for single carrier case</w:t>
      </w:r>
    </w:p>
    <w:p w14:paraId="4401AF03" w14:textId="67A3A46E" w:rsidR="00DA7B91" w:rsidRDefault="00DA7B91" w:rsidP="00AC7429">
      <w:pPr>
        <w:rPr>
          <w:rFonts w:eastAsia="等线"/>
          <w:b/>
          <w:lang w:eastAsia="zh-CN"/>
        </w:rPr>
      </w:pPr>
    </w:p>
    <w:p w14:paraId="4151CA37" w14:textId="0BE80D65" w:rsidR="002A0081" w:rsidRDefault="00EC7CCA" w:rsidP="00BC3E24">
      <w:pPr>
        <w:pStyle w:val="2"/>
        <w:spacing w:after="240"/>
        <w:rPr>
          <w:rFonts w:eastAsia="等线"/>
          <w:lang w:eastAsia="zh-CN"/>
        </w:rPr>
      </w:pPr>
      <w:r>
        <w:rPr>
          <w:rFonts w:eastAsia="等线"/>
          <w:lang w:eastAsia="zh-CN"/>
        </w:rPr>
        <w:t>PC1.5</w:t>
      </w:r>
      <w:r w:rsidR="002E6DFE">
        <w:rPr>
          <w:rFonts w:eastAsia="等线"/>
          <w:lang w:eastAsia="zh-CN"/>
        </w:rPr>
        <w:t xml:space="preserve"> and PC2</w:t>
      </w:r>
      <w:r>
        <w:rPr>
          <w:rFonts w:eastAsia="等线"/>
          <w:lang w:eastAsia="zh-CN"/>
        </w:rPr>
        <w:t xml:space="preserve"> for inter-band </w:t>
      </w:r>
      <w:r w:rsidR="00C075C5">
        <w:rPr>
          <w:rFonts w:eastAsia="等线" w:hint="eastAsia"/>
          <w:lang w:eastAsia="zh-CN"/>
        </w:rPr>
        <w:t xml:space="preserve">UL </w:t>
      </w:r>
      <w:r>
        <w:rPr>
          <w:rFonts w:eastAsia="等线"/>
          <w:lang w:eastAsia="zh-CN"/>
        </w:rPr>
        <w:t>CA</w:t>
      </w:r>
      <w:r w:rsidR="00C075C5">
        <w:rPr>
          <w:rFonts w:eastAsia="等线" w:hint="eastAsia"/>
          <w:lang w:eastAsia="zh-CN"/>
        </w:rPr>
        <w:t>/EN-DC</w:t>
      </w:r>
    </w:p>
    <w:p w14:paraId="759073D6" w14:textId="46F1E199" w:rsidR="002E6DFE" w:rsidRPr="00A458CD" w:rsidRDefault="005035E3" w:rsidP="002E6DFE">
      <w:pPr>
        <w:rPr>
          <w:rFonts w:eastAsiaTheme="minorEastAsia"/>
          <w:lang w:eastAsia="zh-CN"/>
        </w:rPr>
      </w:pPr>
      <w:r w:rsidRPr="005035E3">
        <w:rPr>
          <w:rFonts w:eastAsia="等线" w:hint="eastAsia"/>
          <w:lang w:eastAsia="zh-CN"/>
        </w:rPr>
        <w:t xml:space="preserve">In Rel-18, the </w:t>
      </w:r>
      <w:r w:rsidRPr="00A458CD">
        <w:t>PC</w:t>
      </w:r>
      <w:r>
        <w:rPr>
          <w:rFonts w:eastAsiaTheme="minorEastAsia" w:hint="eastAsia"/>
          <w:lang w:eastAsia="zh-CN"/>
        </w:rPr>
        <w:t>2</w:t>
      </w:r>
      <w:r w:rsidRPr="00A458CD">
        <w:t xml:space="preserve"> UE for two band NR inter-band </w:t>
      </w:r>
      <w:r w:rsidR="00805165">
        <w:rPr>
          <w:rFonts w:eastAsiaTheme="minorEastAsia" w:hint="eastAsia"/>
          <w:lang w:eastAsia="zh-CN"/>
        </w:rPr>
        <w:t>UL CA/EN-DC</w:t>
      </w:r>
      <w:r w:rsidRPr="00A458CD">
        <w:t xml:space="preserve"> with 3Tx</w:t>
      </w:r>
      <w:r>
        <w:rPr>
          <w:rFonts w:eastAsiaTheme="minorEastAsia" w:hint="eastAsia"/>
          <w:lang w:eastAsia="zh-CN"/>
        </w:rPr>
        <w:t xml:space="preserve">, and PC1.5 for two band </w:t>
      </w:r>
      <w:r w:rsidR="00805165">
        <w:rPr>
          <w:rFonts w:eastAsiaTheme="minorEastAsia" w:hint="eastAsia"/>
          <w:lang w:eastAsia="zh-CN"/>
        </w:rPr>
        <w:t>UL inter-band UL CA/EN-DC</w:t>
      </w:r>
      <w:r w:rsidRPr="00A458CD">
        <w:t xml:space="preserve"> for handheld and FWA</w:t>
      </w:r>
      <w:r w:rsidR="00805165">
        <w:rPr>
          <w:rFonts w:eastAsiaTheme="minorEastAsia" w:hint="eastAsia"/>
          <w:lang w:eastAsia="zh-CN"/>
        </w:rPr>
        <w:t xml:space="preserve"> was defined in as in [</w:t>
      </w:r>
      <w:r w:rsidR="00937D72">
        <w:rPr>
          <w:rFonts w:eastAsiaTheme="minorEastAsia" w:hint="eastAsia"/>
          <w:lang w:eastAsia="zh-CN"/>
        </w:rPr>
        <w:t>9</w:t>
      </w:r>
      <w:r w:rsidR="00805165">
        <w:rPr>
          <w:rFonts w:eastAsiaTheme="minorEastAsia" w:hint="eastAsia"/>
          <w:lang w:eastAsia="zh-CN"/>
        </w:rPr>
        <w:t>] as following:</w:t>
      </w:r>
    </w:p>
    <w:p w14:paraId="7BFFCFF9" w14:textId="4F6EC978" w:rsidR="005035E3" w:rsidRPr="00A458CD" w:rsidRDefault="00805165" w:rsidP="00A458CD">
      <w:pPr>
        <w:jc w:val="center"/>
        <w:rPr>
          <w:rFonts w:eastAsiaTheme="minorEastAsia"/>
          <w:lang w:eastAsia="zh-CN"/>
        </w:rPr>
      </w:pPr>
      <w:r w:rsidRPr="00805165">
        <w:rPr>
          <w:rFonts w:eastAsiaTheme="minorEastAsia"/>
          <w:noProof/>
          <w:lang w:eastAsia="zh-CN"/>
        </w:rPr>
        <w:drawing>
          <wp:inline distT="0" distB="0" distL="0" distR="0" wp14:anchorId="2A8E7562" wp14:editId="2F049787">
            <wp:extent cx="3635722" cy="2426329"/>
            <wp:effectExtent l="0" t="0" r="3175" b="0"/>
            <wp:docPr id="277608815"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608815" name="图片 1" descr="文本&#10;&#10;描述已自动生成"/>
                    <pic:cNvPicPr/>
                  </pic:nvPicPr>
                  <pic:blipFill>
                    <a:blip r:embed="rId14"/>
                    <a:stretch>
                      <a:fillRect/>
                    </a:stretch>
                  </pic:blipFill>
                  <pic:spPr>
                    <a:xfrm>
                      <a:off x="0" y="0"/>
                      <a:ext cx="3641230" cy="2430005"/>
                    </a:xfrm>
                    <a:prstGeom prst="rect">
                      <a:avLst/>
                    </a:prstGeom>
                  </pic:spPr>
                </pic:pic>
              </a:graphicData>
            </a:graphic>
          </wp:inline>
        </w:drawing>
      </w:r>
      <w:r w:rsidRPr="00805165">
        <w:rPr>
          <w:rFonts w:eastAsiaTheme="minorEastAsia"/>
          <w:lang w:eastAsia="zh-CN"/>
        </w:rPr>
        <w:t xml:space="preserve"> </w:t>
      </w:r>
    </w:p>
    <w:p w14:paraId="21853920" w14:textId="176FA29F" w:rsidR="005035E3" w:rsidRPr="002E6DFE" w:rsidRDefault="005035E3" w:rsidP="002E6DFE">
      <w:pPr>
        <w:rPr>
          <w:rFonts w:eastAsia="等线"/>
          <w:lang w:eastAsia="zh-CN"/>
        </w:rPr>
      </w:pPr>
      <w:r>
        <w:rPr>
          <w:noProof/>
          <w:lang w:eastAsia="zh-CN"/>
        </w:rPr>
        <mc:AlternateContent>
          <mc:Choice Requires="wps">
            <w:drawing>
              <wp:anchor distT="0" distB="0" distL="114300" distR="114300" simplePos="0" relativeHeight="251663360" behindDoc="1" locked="0" layoutInCell="1" allowOverlap="1" wp14:anchorId="1120DF36" wp14:editId="619BEFD2">
                <wp:simplePos x="0" y="0"/>
                <wp:positionH relativeFrom="column">
                  <wp:posOffset>185810</wp:posOffset>
                </wp:positionH>
                <wp:positionV relativeFrom="paragraph">
                  <wp:posOffset>228474</wp:posOffset>
                </wp:positionV>
                <wp:extent cx="5975287" cy="1430448"/>
                <wp:effectExtent l="0" t="0" r="26035" b="17780"/>
                <wp:wrapNone/>
                <wp:docPr id="763178789" name="矩形 1"/>
                <wp:cNvGraphicFramePr/>
                <a:graphic xmlns:a="http://schemas.openxmlformats.org/drawingml/2006/main">
                  <a:graphicData uri="http://schemas.microsoft.com/office/word/2010/wordprocessingShape">
                    <wps:wsp>
                      <wps:cNvSpPr/>
                      <wps:spPr>
                        <a:xfrm>
                          <a:off x="0" y="0"/>
                          <a:ext cx="5975287" cy="1430448"/>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1DD8E7E7" id="矩形 1" o:spid="_x0000_s1026" style="position:absolute;margin-left:14.65pt;margin-top:18pt;width:470.5pt;height:112.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cYrbgIAAC8FAAAOAAAAZHJzL2Uyb0RvYy54bWysVN9P2zAQfp+0/8Hy+0jStQMqUlSBmCYh&#10;qICJZ+PYJJLj885u0+6v39lJ0wrQHqa9JGff3Xe/vvPF5bY1bKPQN2BLXpzknCkroWrsa8l/Pt18&#10;OePMB2ErYcCqku+U55eLz58uOjdXE6jBVAoZgVg/71zJ6xDcPMu8rFUr/Ak4ZUmpAVsR6IivWYWi&#10;I/TWZJM8/5Z1gJVDkMp7ur3ulXyR8LVWMtxr7VVgpuSUW0hfTN+X+M0WF2L+isLVjRzSEP+QRSsa&#10;S0FHqGsRBFtj8w6qbSSCBx1OJLQZaN1IlWqgaor8TTWPtXAq1ULN8W5sk/9/sPJu8+hWSG3onJ97&#10;EmMVW41t/FN+bJuatRubpbaBSbqcnZ/OJmennEnSFdOv+XR6FtuZHdwd+vBdQcuiUHKkaaQmic2t&#10;D73p3iRGs3DTGJMmYizrSn4+m8wS5CG3JIWdUdHB2AelWVNRNpMEnGijrgyyjaCBCymVDUWvqkWl&#10;+utiludp8pTq6JEST4ARWVMiI/YAECn5HrsvY7CPriqxbnTO/5ZY7zx6pMhgw+jcNhbwIwBDVQ2R&#10;e3tK/6g1UXyBardChtBz3jt509AYboUPK4FEcloHWtxwTx9tgNoNg8RZDfj7o/toT9wjLWcdLU3J&#10;/a+1QMWZ+WGJlefFdBq3LB2ms9MJHfBY83Kssev2CmhMBT0RTiYx2gezFzVC+0z7vYxRSSWspNgl&#10;lwH3h6vQLzO9EFItl8mMNsuJcGsfnYzgsauRZk/bZ4Fu4GIgGt/BfsHE/A0le9voaWG5DqCbxNdD&#10;X4d+01Ym4gwvSFz743OyOrxziz8AAAD//wMAUEsDBBQABgAIAAAAIQBw/lgb3QAAAAkBAAAPAAAA&#10;ZHJzL2Rvd25yZXYueG1sTI/BTsMwEETvSPyDtZW4UbsJhCaNUyEkjki0VPTq2iaOGq9D7Lbh71lO&#10;9LjzRrMz9XryPTvbMXYBJSzmAphFHUyHrYTdx+v9ElhMCo3qA1oJPzbCurm9qVVlwgU39rxNLaMQ&#10;jJWS4FIaKs6jdtarOA+DRWJfYfQq0Tm23IzqQuG+55kQBfeqQ/rg1GBfnNXH7clLeHt/PC5F+fmA&#10;HR93bqP3mf7eS3k3m55XwJKd0r8Z/upTdWio0yGc0ETWS8jKnJwS8oImES+fBAkHAsUiB97U/HpB&#10;8wsAAP//AwBQSwECLQAUAAYACAAAACEAtoM4kv4AAADhAQAAEwAAAAAAAAAAAAAAAAAAAAAAW0Nv&#10;bnRlbnRfVHlwZXNdLnhtbFBLAQItABQABgAIAAAAIQA4/SH/1gAAAJQBAAALAAAAAAAAAAAAAAAA&#10;AC8BAABfcmVscy8ucmVsc1BLAQItABQABgAIAAAAIQC8TcYrbgIAAC8FAAAOAAAAAAAAAAAAAAAA&#10;AC4CAABkcnMvZTJvRG9jLnhtbFBLAQItABQABgAIAAAAIQBw/lgb3QAAAAkBAAAPAAAAAAAAAAAA&#10;AAAAAMgEAABkcnMvZG93bnJldi54bWxQSwUGAAAAAAQABADzAAAA0gUAAAAA&#10;" filled="f" strokecolor="#09101d [484]"/>
            </w:pict>
          </mc:Fallback>
        </mc:AlternateContent>
      </w:r>
      <w:r w:rsidR="00805165">
        <w:rPr>
          <w:rFonts w:eastAsia="等线" w:hint="eastAsia"/>
          <w:lang w:eastAsia="zh-CN"/>
        </w:rPr>
        <w:t xml:space="preserve">In Rel-19, the following scope has been agreed for </w:t>
      </w:r>
      <w:r w:rsidR="00805165">
        <w:rPr>
          <w:rFonts w:eastAsia="等线"/>
          <w:lang w:eastAsia="zh-CN"/>
        </w:rPr>
        <w:t xml:space="preserve">PC1.5 and PC2 for inter-band </w:t>
      </w:r>
      <w:r w:rsidR="00805165">
        <w:rPr>
          <w:rFonts w:eastAsia="等线" w:hint="eastAsia"/>
          <w:lang w:eastAsia="zh-CN"/>
        </w:rPr>
        <w:t xml:space="preserve">UL </w:t>
      </w:r>
      <w:r w:rsidR="00805165">
        <w:rPr>
          <w:rFonts w:eastAsia="等线"/>
          <w:lang w:eastAsia="zh-CN"/>
        </w:rPr>
        <w:t>CA</w:t>
      </w:r>
      <w:r w:rsidR="00805165">
        <w:rPr>
          <w:rFonts w:eastAsia="等线" w:hint="eastAsia"/>
          <w:lang w:eastAsia="zh-CN"/>
        </w:rPr>
        <w:t>/EN-DC</w:t>
      </w:r>
    </w:p>
    <w:p w14:paraId="69F79E36" w14:textId="389A9CDA" w:rsidR="00EC7CCA" w:rsidRPr="00A458CD" w:rsidRDefault="00EC7CCA" w:rsidP="00EC7CCA">
      <w:pPr>
        <w:pStyle w:val="afff5"/>
        <w:widowControl w:val="0"/>
        <w:numPr>
          <w:ilvl w:val="1"/>
          <w:numId w:val="22"/>
        </w:numPr>
        <w:spacing w:after="0" w:line="240" w:lineRule="auto"/>
        <w:contextualSpacing w:val="0"/>
        <w:rPr>
          <w:rFonts w:ascii="Times New Roman" w:hAnsi="Times New Roman" w:cs="Times New Roman"/>
          <w:i/>
          <w:iCs/>
          <w:sz w:val="20"/>
          <w:szCs w:val="20"/>
        </w:rPr>
      </w:pPr>
      <w:r w:rsidRPr="00A458CD">
        <w:rPr>
          <w:rFonts w:ascii="Times New Roman" w:hAnsi="Times New Roman" w:cs="Times New Roman"/>
          <w:i/>
          <w:iCs/>
          <w:sz w:val="20"/>
          <w:szCs w:val="20"/>
        </w:rPr>
        <w:t>PC1.5 UE for two band NR inter-band uplink CA with 2Tx and/or 3Tx for handheld and FWA, and PC1.5 and PC2 for two band EN-DC with 2Tx and/or 3Tx for handheld and FWA</w:t>
      </w:r>
    </w:p>
    <w:p w14:paraId="5B7D7ABF" w14:textId="77777777" w:rsidR="00EC7CCA" w:rsidRPr="00A458CD" w:rsidRDefault="00EC7CCA" w:rsidP="00EC7CCA">
      <w:pPr>
        <w:pStyle w:val="afff5"/>
        <w:widowControl w:val="0"/>
        <w:numPr>
          <w:ilvl w:val="2"/>
          <w:numId w:val="22"/>
        </w:numPr>
        <w:spacing w:after="0" w:line="240" w:lineRule="auto"/>
        <w:contextualSpacing w:val="0"/>
        <w:rPr>
          <w:rFonts w:ascii="Times New Roman" w:hAnsi="Times New Roman" w:cs="Times New Roman"/>
          <w:i/>
          <w:iCs/>
          <w:sz w:val="20"/>
          <w:szCs w:val="20"/>
        </w:rPr>
      </w:pPr>
      <w:r w:rsidRPr="00A458CD">
        <w:rPr>
          <w:rFonts w:ascii="Times New Roman" w:hAnsi="Times New Roman" w:cs="Times New Roman"/>
          <w:i/>
          <w:iCs/>
          <w:sz w:val="20"/>
          <w:szCs w:val="20"/>
        </w:rPr>
        <w:t>Focus on the SAR solution</w:t>
      </w:r>
    </w:p>
    <w:p w14:paraId="77DAD843" w14:textId="77777777" w:rsidR="00EC7CCA" w:rsidRPr="00A458CD" w:rsidRDefault="00EC7CCA" w:rsidP="00EC7CCA">
      <w:pPr>
        <w:pStyle w:val="afff5"/>
        <w:widowControl w:val="0"/>
        <w:numPr>
          <w:ilvl w:val="2"/>
          <w:numId w:val="22"/>
        </w:numPr>
        <w:spacing w:after="0" w:line="240" w:lineRule="auto"/>
        <w:contextualSpacing w:val="0"/>
        <w:rPr>
          <w:rFonts w:ascii="Times New Roman" w:hAnsi="Times New Roman" w:cs="Times New Roman"/>
          <w:i/>
          <w:iCs/>
          <w:sz w:val="20"/>
          <w:szCs w:val="20"/>
        </w:rPr>
      </w:pPr>
      <w:bookmarkStart w:id="7" w:name="OLE_LINK1"/>
      <w:bookmarkStart w:id="8" w:name="OLE_LINK2"/>
      <w:r w:rsidRPr="00A458CD">
        <w:rPr>
          <w:rFonts w:ascii="Times New Roman" w:hAnsi="Times New Roman" w:cs="Times New Roman"/>
          <w:i/>
          <w:iCs/>
          <w:sz w:val="20"/>
          <w:szCs w:val="20"/>
        </w:rPr>
        <w:t>Enable power class 2 (PC2) and PC1.5 of two band inter-band uplink CA and EN-DC with 3Tx for handheld UE</w:t>
      </w:r>
    </w:p>
    <w:bookmarkEnd w:id="7"/>
    <w:bookmarkEnd w:id="8"/>
    <w:p w14:paraId="21A76B3E" w14:textId="53C222EC" w:rsidR="00EC7CCA" w:rsidRPr="00A458CD" w:rsidRDefault="00EC7CCA" w:rsidP="00EC7CCA">
      <w:pPr>
        <w:pStyle w:val="afff5"/>
        <w:widowControl w:val="0"/>
        <w:numPr>
          <w:ilvl w:val="3"/>
          <w:numId w:val="22"/>
        </w:numPr>
        <w:spacing w:after="0" w:line="240" w:lineRule="auto"/>
        <w:contextualSpacing w:val="0"/>
        <w:rPr>
          <w:rFonts w:ascii="Times New Roman" w:hAnsi="Times New Roman" w:cs="Times New Roman"/>
          <w:i/>
          <w:iCs/>
          <w:sz w:val="20"/>
          <w:szCs w:val="20"/>
        </w:rPr>
      </w:pPr>
      <w:r w:rsidRPr="00A458CD">
        <w:rPr>
          <w:rFonts w:ascii="Times New Roman" w:hAnsi="Times New Roman" w:cs="Times New Roman"/>
          <w:i/>
          <w:iCs/>
          <w:sz w:val="20"/>
          <w:szCs w:val="20"/>
        </w:rPr>
        <w:t>Identify and update the requirements if necessary</w:t>
      </w:r>
    </w:p>
    <w:p w14:paraId="2EC9E864" w14:textId="51ED6C05" w:rsidR="00EC7CCA" w:rsidRPr="00A458CD" w:rsidRDefault="00EC7CCA" w:rsidP="00EC7CCA">
      <w:pPr>
        <w:pStyle w:val="afff5"/>
        <w:widowControl w:val="0"/>
        <w:numPr>
          <w:ilvl w:val="2"/>
          <w:numId w:val="22"/>
        </w:numPr>
        <w:spacing w:after="0" w:line="240" w:lineRule="auto"/>
        <w:contextualSpacing w:val="0"/>
        <w:rPr>
          <w:rFonts w:ascii="Times New Roman" w:hAnsi="Times New Roman" w:cs="Times New Roman"/>
          <w:i/>
          <w:iCs/>
          <w:sz w:val="20"/>
          <w:szCs w:val="20"/>
        </w:rPr>
      </w:pPr>
      <w:bookmarkStart w:id="9" w:name="_Hlk163231034"/>
      <w:r w:rsidRPr="00A458CD">
        <w:rPr>
          <w:rFonts w:ascii="Times New Roman" w:hAnsi="Times New Roman" w:cs="Times New Roman"/>
          <w:i/>
          <w:iCs/>
          <w:sz w:val="20"/>
          <w:szCs w:val="20"/>
        </w:rPr>
        <w:t xml:space="preserve">Only PC3 is considered for LTE FDD in EN-DC </w:t>
      </w:r>
    </w:p>
    <w:bookmarkEnd w:id="9"/>
    <w:p w14:paraId="12E50704" w14:textId="3686348A" w:rsidR="00EC7CCA" w:rsidRPr="00A458CD" w:rsidRDefault="00EC7CCA" w:rsidP="00EC7CCA">
      <w:pPr>
        <w:pStyle w:val="afff5"/>
        <w:widowControl w:val="0"/>
        <w:numPr>
          <w:ilvl w:val="2"/>
          <w:numId w:val="22"/>
        </w:numPr>
        <w:spacing w:after="0" w:line="240" w:lineRule="auto"/>
        <w:contextualSpacing w:val="0"/>
        <w:rPr>
          <w:rFonts w:ascii="Times New Roman" w:hAnsi="Times New Roman" w:cs="Times New Roman"/>
          <w:i/>
          <w:iCs/>
          <w:sz w:val="20"/>
          <w:szCs w:val="20"/>
        </w:rPr>
      </w:pPr>
      <w:r w:rsidRPr="00A458CD">
        <w:rPr>
          <w:rFonts w:ascii="Times New Roman" w:hAnsi="Times New Roman" w:cs="Times New Roman"/>
          <w:i/>
          <w:iCs/>
          <w:sz w:val="20"/>
          <w:szCs w:val="20"/>
        </w:rPr>
        <w:t>NOTE: leave the band combination specific requirements, e.g., MSD to the corresponding Rel-19 basket W</w:t>
      </w:r>
      <w:r w:rsidR="005035E3" w:rsidRPr="00A458CD">
        <w:rPr>
          <w:rFonts w:ascii="Times New Roman" w:hAnsi="Times New Roman" w:cs="Times New Roman"/>
          <w:i/>
          <w:iCs/>
          <w:sz w:val="20"/>
          <w:szCs w:val="20"/>
        </w:rPr>
        <w:t>i</w:t>
      </w:r>
      <w:r w:rsidRPr="00A458CD">
        <w:rPr>
          <w:rFonts w:ascii="Times New Roman" w:hAnsi="Times New Roman" w:cs="Times New Roman"/>
          <w:i/>
          <w:iCs/>
          <w:sz w:val="20"/>
          <w:szCs w:val="20"/>
        </w:rPr>
        <w:t>s</w:t>
      </w:r>
    </w:p>
    <w:p w14:paraId="1670568C" w14:textId="43EC35F0" w:rsidR="005035E3" w:rsidRDefault="005035E3" w:rsidP="005035E3">
      <w:pPr>
        <w:widowControl w:val="0"/>
        <w:spacing w:after="0"/>
        <w:ind w:left="840"/>
        <w:rPr>
          <w:rFonts w:eastAsiaTheme="minorEastAsia"/>
          <w:lang w:eastAsia="zh-CN"/>
        </w:rPr>
      </w:pPr>
    </w:p>
    <w:p w14:paraId="5A3AE1F3" w14:textId="5C203BC0" w:rsidR="005035E3" w:rsidRDefault="00805165" w:rsidP="00805165">
      <w:pPr>
        <w:widowControl w:val="0"/>
        <w:spacing w:after="0"/>
        <w:rPr>
          <w:rFonts w:eastAsiaTheme="minorEastAsia"/>
          <w:lang w:eastAsia="zh-CN"/>
        </w:rPr>
      </w:pPr>
      <w:r>
        <w:rPr>
          <w:rFonts w:eastAsiaTheme="minorEastAsia" w:hint="eastAsia"/>
          <w:lang w:eastAsia="zh-CN"/>
        </w:rPr>
        <w:t xml:space="preserve">It can be seen that </w:t>
      </w:r>
      <w:r w:rsidR="00AA4263">
        <w:rPr>
          <w:rFonts w:eastAsiaTheme="minorEastAsia" w:hint="eastAsia"/>
          <w:lang w:eastAsia="zh-CN"/>
        </w:rPr>
        <w:t>t</w:t>
      </w:r>
      <w:r>
        <w:rPr>
          <w:rFonts w:eastAsiaTheme="minorEastAsia" w:hint="eastAsia"/>
          <w:lang w:eastAsia="zh-CN"/>
        </w:rPr>
        <w:t xml:space="preserve">hat is </w:t>
      </w:r>
      <w:r w:rsidR="00CD3AE3">
        <w:rPr>
          <w:rFonts w:eastAsiaTheme="minorEastAsia" w:hint="eastAsia"/>
          <w:lang w:eastAsia="zh-CN"/>
        </w:rPr>
        <w:t>remaining work is:</w:t>
      </w:r>
    </w:p>
    <w:p w14:paraId="4610D488" w14:textId="77777777" w:rsidR="00805165" w:rsidRDefault="00805165" w:rsidP="00805165">
      <w:pPr>
        <w:widowControl w:val="0"/>
        <w:spacing w:after="0"/>
        <w:rPr>
          <w:rFonts w:eastAsiaTheme="minorEastAsia"/>
          <w:lang w:eastAsia="zh-CN"/>
        </w:rPr>
      </w:pPr>
    </w:p>
    <w:p w14:paraId="100AC85B" w14:textId="348595CD" w:rsidR="00805165" w:rsidRPr="00A458CD" w:rsidRDefault="00805165" w:rsidP="00A458CD">
      <w:pPr>
        <w:pStyle w:val="afff5"/>
        <w:widowControl w:val="0"/>
        <w:numPr>
          <w:ilvl w:val="0"/>
          <w:numId w:val="35"/>
        </w:numPr>
        <w:spacing w:after="0"/>
        <w:ind w:leftChars="100" w:left="640"/>
        <w:rPr>
          <w:rFonts w:ascii="Times New Roman" w:hAnsi="Times New Roman" w:cs="Times New Roman"/>
          <w:sz w:val="20"/>
          <w:szCs w:val="20"/>
          <w:lang w:eastAsia="zh-CN"/>
        </w:rPr>
      </w:pPr>
      <w:r w:rsidRPr="00A458CD">
        <w:rPr>
          <w:rFonts w:ascii="Times New Roman" w:hAnsi="Times New Roman" w:cs="Times New Roman"/>
          <w:sz w:val="20"/>
          <w:szCs w:val="20"/>
          <w:lang w:eastAsia="zh-CN"/>
        </w:rPr>
        <w:t>Group 1: (FWA done in R18)</w:t>
      </w:r>
    </w:p>
    <w:p w14:paraId="119F7019" w14:textId="6C4EBD26" w:rsidR="00805165" w:rsidRPr="00A458CD" w:rsidRDefault="00805165" w:rsidP="00A458CD">
      <w:pPr>
        <w:pStyle w:val="afff5"/>
        <w:widowControl w:val="0"/>
        <w:numPr>
          <w:ilvl w:val="0"/>
          <w:numId w:val="37"/>
        </w:numPr>
        <w:spacing w:after="0"/>
        <w:ind w:leftChars="200" w:left="840"/>
        <w:rPr>
          <w:rFonts w:ascii="Times New Roman" w:hAnsi="Times New Roman" w:cs="Times New Roman"/>
          <w:sz w:val="20"/>
          <w:szCs w:val="20"/>
          <w:lang w:eastAsia="zh-CN"/>
        </w:rPr>
      </w:pPr>
      <w:r w:rsidRPr="00A458CD">
        <w:rPr>
          <w:rFonts w:ascii="Times New Roman" w:hAnsi="Times New Roman" w:cs="Times New Roman"/>
          <w:sz w:val="20"/>
          <w:szCs w:val="20"/>
          <w:lang w:eastAsia="zh-CN"/>
        </w:rPr>
        <w:t xml:space="preserve">PC2 </w:t>
      </w:r>
      <w:r w:rsidRPr="00A458CD">
        <w:rPr>
          <w:rFonts w:ascii="Times New Roman" w:hAnsi="Times New Roman" w:cs="Times New Roman"/>
          <w:sz w:val="20"/>
          <w:szCs w:val="20"/>
        </w:rPr>
        <w:t xml:space="preserve">NR inter-band </w:t>
      </w:r>
      <w:r w:rsidRPr="00A458CD">
        <w:rPr>
          <w:rFonts w:ascii="Times New Roman" w:hAnsi="Times New Roman" w:cs="Times New Roman"/>
          <w:sz w:val="20"/>
          <w:szCs w:val="20"/>
          <w:lang w:eastAsia="zh-CN"/>
        </w:rPr>
        <w:t>UL</w:t>
      </w:r>
      <w:r w:rsidRPr="00A458CD">
        <w:rPr>
          <w:rFonts w:ascii="Times New Roman" w:hAnsi="Times New Roman" w:cs="Times New Roman"/>
          <w:sz w:val="20"/>
          <w:szCs w:val="20"/>
        </w:rPr>
        <w:t xml:space="preserve"> CA</w:t>
      </w:r>
      <w:r w:rsidRPr="00A458CD">
        <w:rPr>
          <w:rFonts w:ascii="Times New Roman" w:hAnsi="Times New Roman" w:cs="Times New Roman"/>
          <w:sz w:val="20"/>
          <w:szCs w:val="20"/>
          <w:lang w:eastAsia="zh-CN"/>
        </w:rPr>
        <w:t>/EN-DC</w:t>
      </w:r>
      <w:r w:rsidRPr="00A458CD">
        <w:rPr>
          <w:rFonts w:ascii="Times New Roman" w:hAnsi="Times New Roman" w:cs="Times New Roman"/>
          <w:sz w:val="20"/>
          <w:szCs w:val="20"/>
        </w:rPr>
        <w:t xml:space="preserve"> with 3Tx</w:t>
      </w:r>
      <w:r w:rsidRPr="00A458CD">
        <w:rPr>
          <w:rFonts w:ascii="Times New Roman" w:hAnsi="Times New Roman" w:cs="Times New Roman"/>
          <w:sz w:val="20"/>
          <w:szCs w:val="20"/>
          <w:lang w:eastAsia="zh-CN"/>
        </w:rPr>
        <w:t xml:space="preserve"> for handheld</w:t>
      </w:r>
    </w:p>
    <w:p w14:paraId="121C21C8" w14:textId="1075BFE3" w:rsidR="00805165" w:rsidRPr="00A458CD" w:rsidRDefault="00805165" w:rsidP="00A458CD">
      <w:pPr>
        <w:pStyle w:val="afff5"/>
        <w:widowControl w:val="0"/>
        <w:numPr>
          <w:ilvl w:val="0"/>
          <w:numId w:val="37"/>
        </w:numPr>
        <w:spacing w:after="0"/>
        <w:ind w:leftChars="200" w:left="840"/>
        <w:rPr>
          <w:rFonts w:ascii="Times New Roman" w:hAnsi="Times New Roman" w:cs="Times New Roman"/>
          <w:sz w:val="20"/>
          <w:szCs w:val="20"/>
          <w:lang w:eastAsia="zh-CN"/>
        </w:rPr>
      </w:pPr>
      <w:r w:rsidRPr="00A458CD">
        <w:rPr>
          <w:rFonts w:ascii="Times New Roman" w:hAnsi="Times New Roman" w:cs="Times New Roman"/>
          <w:sz w:val="20"/>
          <w:szCs w:val="20"/>
          <w:lang w:eastAsia="zh-CN"/>
        </w:rPr>
        <w:t>PC1.5 NR inter-band UL CA/EN-DC with 3Tx for handheld</w:t>
      </w:r>
    </w:p>
    <w:p w14:paraId="6CEE43B3" w14:textId="273828E0" w:rsidR="00805165" w:rsidRPr="00A458CD" w:rsidRDefault="00805165" w:rsidP="00A458CD">
      <w:pPr>
        <w:pStyle w:val="afff5"/>
        <w:widowControl w:val="0"/>
        <w:numPr>
          <w:ilvl w:val="0"/>
          <w:numId w:val="36"/>
        </w:numPr>
        <w:spacing w:after="0"/>
        <w:ind w:leftChars="100" w:left="640"/>
        <w:rPr>
          <w:rFonts w:ascii="Times New Roman" w:hAnsi="Times New Roman" w:cs="Times New Roman"/>
          <w:sz w:val="20"/>
          <w:szCs w:val="20"/>
          <w:lang w:eastAsia="zh-CN"/>
        </w:rPr>
      </w:pPr>
      <w:r w:rsidRPr="00A458CD">
        <w:rPr>
          <w:rFonts w:ascii="Times New Roman" w:hAnsi="Times New Roman" w:cs="Times New Roman"/>
          <w:sz w:val="20"/>
          <w:szCs w:val="20"/>
          <w:lang w:eastAsia="zh-CN"/>
        </w:rPr>
        <w:t>Group 2: (No UE type done in R18)</w:t>
      </w:r>
    </w:p>
    <w:p w14:paraId="0319884B" w14:textId="309EF06A" w:rsidR="00805165" w:rsidRPr="00A458CD" w:rsidRDefault="00805165" w:rsidP="00A458CD">
      <w:pPr>
        <w:pStyle w:val="afff5"/>
        <w:widowControl w:val="0"/>
        <w:numPr>
          <w:ilvl w:val="0"/>
          <w:numId w:val="37"/>
        </w:numPr>
        <w:spacing w:after="0"/>
        <w:ind w:leftChars="200" w:left="840"/>
        <w:rPr>
          <w:rFonts w:ascii="Times New Roman" w:hAnsi="Times New Roman" w:cs="Times New Roman"/>
          <w:sz w:val="20"/>
          <w:szCs w:val="20"/>
          <w:lang w:eastAsia="zh-CN"/>
        </w:rPr>
      </w:pPr>
      <w:r w:rsidRPr="00A458CD">
        <w:rPr>
          <w:rFonts w:ascii="Times New Roman" w:hAnsi="Times New Roman" w:cs="Times New Roman"/>
          <w:sz w:val="20"/>
          <w:szCs w:val="20"/>
          <w:lang w:eastAsia="zh-CN"/>
        </w:rPr>
        <w:t>PC1.5 NR inter-band UL CA/EN-DC with 2Tx for handheld and FWA</w:t>
      </w:r>
    </w:p>
    <w:p w14:paraId="1E97581B" w14:textId="210937A8" w:rsidR="00CD3AE3" w:rsidRDefault="00CD3AE3" w:rsidP="00261A4F">
      <w:pPr>
        <w:widowControl w:val="0"/>
        <w:spacing w:afterLines="50" w:after="120"/>
        <w:jc w:val="both"/>
        <w:rPr>
          <w:rFonts w:eastAsiaTheme="minorEastAsia"/>
          <w:lang w:eastAsia="zh-CN"/>
        </w:rPr>
      </w:pPr>
      <w:r>
        <w:rPr>
          <w:rFonts w:eastAsiaTheme="minorEastAsia" w:hint="eastAsia"/>
          <w:lang w:eastAsia="zh-CN"/>
        </w:rPr>
        <w:t xml:space="preserve">For group 1 scenarios, the current requirements for FWA can be baseline. It can be further discussed whether some relaxation or just reuse the </w:t>
      </w:r>
      <w:r>
        <w:rPr>
          <w:rFonts w:eastAsiaTheme="minorEastAsia"/>
          <w:lang w:eastAsia="zh-CN"/>
        </w:rPr>
        <w:t>current</w:t>
      </w:r>
      <w:r>
        <w:rPr>
          <w:rFonts w:eastAsiaTheme="minorEastAsia" w:hint="eastAsia"/>
          <w:lang w:eastAsia="zh-CN"/>
        </w:rPr>
        <w:t xml:space="preserve"> requirements for FWA. For group 2, the </w:t>
      </w:r>
      <w:r>
        <w:rPr>
          <w:rFonts w:eastAsiaTheme="minorEastAsia"/>
          <w:lang w:eastAsia="zh-CN"/>
        </w:rPr>
        <w:t>requirements</w:t>
      </w:r>
      <w:r>
        <w:rPr>
          <w:rFonts w:eastAsiaTheme="minorEastAsia" w:hint="eastAsia"/>
          <w:lang w:eastAsia="zh-CN"/>
        </w:rPr>
        <w:t xml:space="preserve"> can be </w:t>
      </w:r>
      <w:r>
        <w:rPr>
          <w:rFonts w:eastAsiaTheme="minorEastAsia"/>
          <w:lang w:eastAsia="zh-CN"/>
        </w:rPr>
        <w:t>develo</w:t>
      </w:r>
      <w:r>
        <w:rPr>
          <w:rFonts w:eastAsiaTheme="minorEastAsia" w:hint="eastAsia"/>
          <w:lang w:eastAsia="zh-CN"/>
        </w:rPr>
        <w:t>ped with reference to Rel-18 3Tx work.</w:t>
      </w:r>
    </w:p>
    <w:p w14:paraId="64A264BE" w14:textId="35F3F725" w:rsidR="00CD3AE3" w:rsidRPr="00A458CD" w:rsidRDefault="00CD3AE3" w:rsidP="00A458CD">
      <w:pPr>
        <w:widowControl w:val="0"/>
        <w:spacing w:afterLines="50" w:after="120"/>
        <w:rPr>
          <w:rFonts w:eastAsiaTheme="minorEastAsia"/>
          <w:b/>
          <w:bCs/>
          <w:lang w:eastAsia="zh-CN"/>
        </w:rPr>
      </w:pPr>
      <w:r w:rsidRPr="00A458CD">
        <w:rPr>
          <w:rFonts w:eastAsiaTheme="minorEastAsia" w:hint="eastAsia"/>
          <w:b/>
          <w:bCs/>
          <w:lang w:eastAsia="zh-CN"/>
        </w:rPr>
        <w:t xml:space="preserve">Observation </w:t>
      </w:r>
      <w:r w:rsidR="00AA4263">
        <w:rPr>
          <w:rFonts w:eastAsiaTheme="minorEastAsia" w:hint="eastAsia"/>
          <w:b/>
          <w:bCs/>
          <w:lang w:eastAsia="zh-CN"/>
        </w:rPr>
        <w:t>4</w:t>
      </w:r>
      <w:r w:rsidRPr="00A458CD">
        <w:rPr>
          <w:rFonts w:eastAsiaTheme="minorEastAsia" w:hint="eastAsia"/>
          <w:b/>
          <w:bCs/>
          <w:lang w:eastAsia="zh-CN"/>
        </w:rPr>
        <w:t>: The scenarios for Rel-18 can be categorized as:</w:t>
      </w:r>
    </w:p>
    <w:p w14:paraId="4EC52623" w14:textId="2AD6D485" w:rsidR="00CD3AE3" w:rsidRPr="00A458CD" w:rsidRDefault="00CD3AE3" w:rsidP="00A458CD">
      <w:pPr>
        <w:pStyle w:val="afff5"/>
        <w:widowControl w:val="0"/>
        <w:numPr>
          <w:ilvl w:val="0"/>
          <w:numId w:val="35"/>
        </w:numPr>
        <w:spacing w:afterLines="50" w:after="120"/>
        <w:ind w:leftChars="100" w:left="640"/>
        <w:rPr>
          <w:rFonts w:ascii="Times New Roman" w:hAnsi="Times New Roman" w:cs="Times New Roman"/>
          <w:b/>
          <w:bCs/>
          <w:sz w:val="18"/>
          <w:szCs w:val="18"/>
          <w:lang w:eastAsia="zh-CN"/>
        </w:rPr>
      </w:pPr>
      <w:r w:rsidRPr="00A458CD">
        <w:rPr>
          <w:rFonts w:ascii="Times New Roman" w:hAnsi="Times New Roman" w:cs="Times New Roman"/>
          <w:b/>
          <w:bCs/>
          <w:sz w:val="18"/>
          <w:szCs w:val="18"/>
          <w:lang w:eastAsia="zh-CN"/>
        </w:rPr>
        <w:t>Group 1: (FWA done in R18)</w:t>
      </w:r>
    </w:p>
    <w:p w14:paraId="7C54E55A" w14:textId="4CEE3D94" w:rsidR="00CD3AE3" w:rsidRPr="00A458CD" w:rsidRDefault="00CD3AE3" w:rsidP="00A458CD">
      <w:pPr>
        <w:pStyle w:val="afff5"/>
        <w:widowControl w:val="0"/>
        <w:numPr>
          <w:ilvl w:val="0"/>
          <w:numId w:val="37"/>
        </w:numPr>
        <w:spacing w:afterLines="50" w:after="120"/>
        <w:ind w:leftChars="200" w:left="840"/>
        <w:rPr>
          <w:rFonts w:ascii="Times New Roman" w:hAnsi="Times New Roman" w:cs="Times New Roman"/>
          <w:b/>
          <w:bCs/>
          <w:sz w:val="18"/>
          <w:szCs w:val="18"/>
          <w:lang w:eastAsia="zh-CN"/>
        </w:rPr>
      </w:pPr>
      <w:r w:rsidRPr="00A458CD">
        <w:rPr>
          <w:rFonts w:ascii="Times New Roman" w:hAnsi="Times New Roman" w:cs="Times New Roman"/>
          <w:b/>
          <w:bCs/>
          <w:sz w:val="18"/>
          <w:szCs w:val="18"/>
          <w:lang w:eastAsia="zh-CN"/>
        </w:rPr>
        <w:t xml:space="preserve">PC2 </w:t>
      </w:r>
      <w:r w:rsidRPr="00A458CD">
        <w:rPr>
          <w:rFonts w:ascii="Times New Roman" w:hAnsi="Times New Roman" w:cs="Times New Roman"/>
          <w:b/>
          <w:bCs/>
          <w:sz w:val="18"/>
          <w:szCs w:val="18"/>
        </w:rPr>
        <w:t xml:space="preserve">NR inter-band </w:t>
      </w:r>
      <w:r w:rsidRPr="00A458CD">
        <w:rPr>
          <w:rFonts w:ascii="Times New Roman" w:hAnsi="Times New Roman" w:cs="Times New Roman"/>
          <w:b/>
          <w:bCs/>
          <w:sz w:val="18"/>
          <w:szCs w:val="18"/>
          <w:lang w:eastAsia="zh-CN"/>
        </w:rPr>
        <w:t>UL</w:t>
      </w:r>
      <w:r w:rsidRPr="00A458CD">
        <w:rPr>
          <w:rFonts w:ascii="Times New Roman" w:hAnsi="Times New Roman" w:cs="Times New Roman"/>
          <w:b/>
          <w:bCs/>
          <w:sz w:val="18"/>
          <w:szCs w:val="18"/>
        </w:rPr>
        <w:t xml:space="preserve"> CA</w:t>
      </w:r>
      <w:r w:rsidRPr="00A458CD">
        <w:rPr>
          <w:rFonts w:ascii="Times New Roman" w:hAnsi="Times New Roman" w:cs="Times New Roman"/>
          <w:b/>
          <w:bCs/>
          <w:sz w:val="18"/>
          <w:szCs w:val="18"/>
          <w:lang w:eastAsia="zh-CN"/>
        </w:rPr>
        <w:t>/EN-DC</w:t>
      </w:r>
      <w:r w:rsidRPr="00A458CD">
        <w:rPr>
          <w:rFonts w:ascii="Times New Roman" w:hAnsi="Times New Roman" w:cs="Times New Roman"/>
          <w:b/>
          <w:bCs/>
          <w:sz w:val="18"/>
          <w:szCs w:val="18"/>
        </w:rPr>
        <w:t xml:space="preserve"> with 3Tx</w:t>
      </w:r>
      <w:r w:rsidRPr="00A458CD">
        <w:rPr>
          <w:rFonts w:ascii="Times New Roman" w:hAnsi="Times New Roman" w:cs="Times New Roman"/>
          <w:b/>
          <w:bCs/>
          <w:sz w:val="18"/>
          <w:szCs w:val="18"/>
          <w:lang w:eastAsia="zh-CN"/>
        </w:rPr>
        <w:t xml:space="preserve"> for handheld</w:t>
      </w:r>
    </w:p>
    <w:p w14:paraId="5FEFA953" w14:textId="77777777" w:rsidR="00CD3AE3" w:rsidRPr="00A458CD" w:rsidRDefault="00CD3AE3" w:rsidP="00A458CD">
      <w:pPr>
        <w:pStyle w:val="afff5"/>
        <w:widowControl w:val="0"/>
        <w:numPr>
          <w:ilvl w:val="0"/>
          <w:numId w:val="37"/>
        </w:numPr>
        <w:spacing w:afterLines="50" w:after="120"/>
        <w:ind w:leftChars="200" w:left="840"/>
        <w:rPr>
          <w:rFonts w:ascii="Times New Roman" w:hAnsi="Times New Roman" w:cs="Times New Roman"/>
          <w:b/>
          <w:bCs/>
          <w:sz w:val="18"/>
          <w:szCs w:val="18"/>
          <w:lang w:eastAsia="zh-CN"/>
        </w:rPr>
      </w:pPr>
      <w:r w:rsidRPr="00A458CD">
        <w:rPr>
          <w:rFonts w:ascii="Times New Roman" w:hAnsi="Times New Roman" w:cs="Times New Roman"/>
          <w:b/>
          <w:bCs/>
          <w:sz w:val="18"/>
          <w:szCs w:val="18"/>
          <w:lang w:eastAsia="zh-CN"/>
        </w:rPr>
        <w:lastRenderedPageBreak/>
        <w:t>PC1.5 NR inter-band UL CA/EN-DC with 3Tx for handheld</w:t>
      </w:r>
    </w:p>
    <w:p w14:paraId="083FCA45" w14:textId="77777777" w:rsidR="00CD3AE3" w:rsidRPr="00A458CD" w:rsidRDefault="00CD3AE3" w:rsidP="00A458CD">
      <w:pPr>
        <w:pStyle w:val="afff5"/>
        <w:widowControl w:val="0"/>
        <w:numPr>
          <w:ilvl w:val="0"/>
          <w:numId w:val="36"/>
        </w:numPr>
        <w:spacing w:afterLines="50" w:after="120"/>
        <w:ind w:leftChars="100" w:left="640"/>
        <w:rPr>
          <w:rFonts w:ascii="Times New Roman" w:hAnsi="Times New Roman" w:cs="Times New Roman"/>
          <w:b/>
          <w:bCs/>
          <w:sz w:val="18"/>
          <w:szCs w:val="18"/>
          <w:lang w:eastAsia="zh-CN"/>
        </w:rPr>
      </w:pPr>
      <w:r w:rsidRPr="00A458CD">
        <w:rPr>
          <w:rFonts w:ascii="Times New Roman" w:hAnsi="Times New Roman" w:cs="Times New Roman"/>
          <w:b/>
          <w:bCs/>
          <w:sz w:val="18"/>
          <w:szCs w:val="18"/>
          <w:lang w:eastAsia="zh-CN"/>
        </w:rPr>
        <w:t>Group 2: (No UE type done in R18)</w:t>
      </w:r>
    </w:p>
    <w:p w14:paraId="3BFDFBB9" w14:textId="6FAA70FE" w:rsidR="00CD3AE3" w:rsidRPr="00A458CD" w:rsidRDefault="00CD3AE3" w:rsidP="00A458CD">
      <w:pPr>
        <w:pStyle w:val="afff5"/>
        <w:widowControl w:val="0"/>
        <w:numPr>
          <w:ilvl w:val="0"/>
          <w:numId w:val="37"/>
        </w:numPr>
        <w:spacing w:afterLines="50" w:after="120"/>
        <w:ind w:leftChars="200" w:left="840"/>
        <w:rPr>
          <w:rFonts w:ascii="Times New Roman" w:hAnsi="Times New Roman" w:cs="Times New Roman"/>
          <w:b/>
          <w:bCs/>
          <w:sz w:val="18"/>
          <w:szCs w:val="18"/>
          <w:lang w:eastAsia="zh-CN"/>
        </w:rPr>
      </w:pPr>
      <w:r w:rsidRPr="00A458CD">
        <w:rPr>
          <w:rFonts w:ascii="Times New Roman" w:hAnsi="Times New Roman" w:cs="Times New Roman"/>
          <w:b/>
          <w:bCs/>
          <w:sz w:val="18"/>
          <w:szCs w:val="18"/>
          <w:lang w:eastAsia="zh-CN"/>
        </w:rPr>
        <w:t>PC1.5 NR inter-band UL CA/EN-DC with 2Tx for handheld and FWA</w:t>
      </w:r>
    </w:p>
    <w:p w14:paraId="2322B716" w14:textId="6D25CEDD" w:rsidR="00CD3AE3" w:rsidRDefault="00BB28A9" w:rsidP="00261A4F">
      <w:pPr>
        <w:widowControl w:val="0"/>
        <w:spacing w:afterLines="50" w:after="120"/>
        <w:jc w:val="both"/>
        <w:rPr>
          <w:rFonts w:eastAsiaTheme="minorEastAsia"/>
          <w:lang w:eastAsia="zh-CN"/>
        </w:rPr>
      </w:pPr>
      <w:r>
        <w:rPr>
          <w:rFonts w:eastAsiaTheme="minorEastAsia" w:hint="eastAsia"/>
          <w:lang w:eastAsia="zh-CN"/>
        </w:rPr>
        <w:t>For</w:t>
      </w:r>
      <w:r w:rsidR="00CD3AE3" w:rsidRPr="00857158">
        <w:rPr>
          <w:rFonts w:eastAsiaTheme="minorEastAsia" w:hint="eastAsia"/>
          <w:lang w:eastAsia="zh-CN"/>
        </w:rPr>
        <w:t xml:space="preserve"> group 1 scenarios can use Rel-18 requirements for FWA as bas</w:t>
      </w:r>
      <w:r w:rsidR="00857158" w:rsidRPr="00A458CD">
        <w:rPr>
          <w:rFonts w:eastAsiaTheme="minorEastAsia" w:hint="eastAsia"/>
          <w:lang w:eastAsia="zh-CN"/>
        </w:rPr>
        <w:t>e</w:t>
      </w:r>
      <w:r w:rsidR="00CD3AE3" w:rsidRPr="00857158">
        <w:rPr>
          <w:rFonts w:eastAsiaTheme="minorEastAsia" w:hint="eastAsia"/>
          <w:lang w:eastAsia="zh-CN"/>
        </w:rPr>
        <w:t>line</w:t>
      </w:r>
      <w:r>
        <w:rPr>
          <w:rFonts w:eastAsiaTheme="minorEastAsia" w:hint="eastAsia"/>
          <w:lang w:eastAsia="zh-CN"/>
        </w:rPr>
        <w:t xml:space="preserve">. Considering the similarities between FWA and handheld UE, the </w:t>
      </w:r>
      <w:r>
        <w:rPr>
          <w:rFonts w:eastAsiaTheme="minorEastAsia"/>
          <w:lang w:eastAsia="zh-CN"/>
        </w:rPr>
        <w:t>discussion</w:t>
      </w:r>
      <w:r>
        <w:rPr>
          <w:rFonts w:eastAsiaTheme="minorEastAsia" w:hint="eastAsia"/>
          <w:lang w:eastAsia="zh-CN"/>
        </w:rPr>
        <w:t xml:space="preserve"> process need</w:t>
      </w:r>
      <w:r w:rsidR="00261A4F">
        <w:rPr>
          <w:rFonts w:eastAsiaTheme="minorEastAsia"/>
          <w:lang w:eastAsia="zh-CN"/>
        </w:rPr>
        <w:t>s</w:t>
      </w:r>
      <w:r>
        <w:rPr>
          <w:rFonts w:eastAsiaTheme="minorEastAsia" w:hint="eastAsia"/>
          <w:lang w:eastAsia="zh-CN"/>
        </w:rPr>
        <w:t xml:space="preserve"> no</w:t>
      </w:r>
      <w:r w:rsidR="00261A4F">
        <w:rPr>
          <w:rFonts w:eastAsiaTheme="minorEastAsia"/>
          <w:lang w:eastAsia="zh-CN"/>
        </w:rPr>
        <w:t>t</w:t>
      </w:r>
      <w:r>
        <w:rPr>
          <w:rFonts w:eastAsiaTheme="minorEastAsia" w:hint="eastAsia"/>
          <w:lang w:eastAsia="zh-CN"/>
        </w:rPr>
        <w:t xml:space="preserve"> to be repeated. It is likely that this part can be extended with some general guidelines, such as simply reuse or apply some relaxations.</w:t>
      </w:r>
    </w:p>
    <w:p w14:paraId="43A025AF" w14:textId="41CE0714" w:rsidR="00BB28A9" w:rsidRDefault="00BB28A9" w:rsidP="00261A4F">
      <w:pPr>
        <w:widowControl w:val="0"/>
        <w:spacing w:afterLines="50" w:after="120"/>
        <w:jc w:val="both"/>
        <w:rPr>
          <w:rFonts w:eastAsiaTheme="minorEastAsia"/>
          <w:b/>
          <w:bCs/>
          <w:lang w:eastAsia="zh-CN"/>
        </w:rPr>
      </w:pPr>
      <w:r w:rsidRPr="004849EA">
        <w:rPr>
          <w:rFonts w:eastAsiaTheme="minorEastAsia" w:hint="eastAsia"/>
          <w:b/>
          <w:bCs/>
          <w:lang w:eastAsia="zh-CN"/>
        </w:rPr>
        <w:t xml:space="preserve">Proposal </w:t>
      </w:r>
      <w:r w:rsidR="00AA4263">
        <w:rPr>
          <w:rFonts w:eastAsiaTheme="minorEastAsia" w:hint="eastAsia"/>
          <w:b/>
          <w:bCs/>
          <w:lang w:eastAsia="zh-CN"/>
        </w:rPr>
        <w:t>4</w:t>
      </w:r>
      <w:r w:rsidRPr="004849EA">
        <w:rPr>
          <w:rFonts w:eastAsiaTheme="minorEastAsia" w:hint="eastAsia"/>
          <w:b/>
          <w:bCs/>
          <w:lang w:eastAsia="zh-CN"/>
        </w:rPr>
        <w:t xml:space="preserve">: For scenarios discussed and defined in Rel-18 for FWA, discuss the applicable </w:t>
      </w:r>
      <w:r w:rsidRPr="004849EA">
        <w:rPr>
          <w:rFonts w:eastAsiaTheme="minorEastAsia"/>
          <w:b/>
          <w:bCs/>
          <w:lang w:eastAsia="zh-CN"/>
        </w:rPr>
        <w:t>requirements</w:t>
      </w:r>
      <w:r w:rsidRPr="004849EA">
        <w:rPr>
          <w:rFonts w:eastAsiaTheme="minorEastAsia" w:hint="eastAsia"/>
          <w:b/>
          <w:bCs/>
          <w:lang w:eastAsia="zh-CN"/>
        </w:rPr>
        <w:t xml:space="preserve"> for handheld and use the conclusions for FWA as baselin</w:t>
      </w:r>
      <w:r>
        <w:rPr>
          <w:rFonts w:eastAsiaTheme="minorEastAsia" w:hint="eastAsia"/>
          <w:b/>
          <w:bCs/>
          <w:lang w:eastAsia="zh-CN"/>
        </w:rPr>
        <w:t>e, e.g. reuse or apply some relaxations.</w:t>
      </w:r>
    </w:p>
    <w:p w14:paraId="130503ED" w14:textId="28497A64" w:rsidR="00BB28A9" w:rsidRPr="00BB28A9" w:rsidRDefault="00BB28A9" w:rsidP="00A458CD">
      <w:pPr>
        <w:widowControl w:val="0"/>
        <w:spacing w:afterLines="50" w:after="120"/>
        <w:rPr>
          <w:rFonts w:eastAsiaTheme="minorEastAsia"/>
          <w:lang w:eastAsia="zh-CN"/>
        </w:rPr>
      </w:pPr>
    </w:p>
    <w:p w14:paraId="73D162F9" w14:textId="581D385D" w:rsidR="00BB28A9" w:rsidRPr="00AA4263" w:rsidRDefault="00BB28A9" w:rsidP="00A458CD">
      <w:pPr>
        <w:spacing w:afterLines="50" w:after="120"/>
        <w:rPr>
          <w:rFonts w:eastAsiaTheme="minorEastAsia"/>
          <w:lang w:eastAsia="zh-CN"/>
        </w:rPr>
      </w:pPr>
      <w:r>
        <w:rPr>
          <w:rFonts w:eastAsiaTheme="minorEastAsia" w:hint="eastAsia"/>
          <w:lang w:eastAsia="zh-CN"/>
        </w:rPr>
        <w:t xml:space="preserve">For </w:t>
      </w:r>
      <w:r w:rsidRPr="00857158">
        <w:rPr>
          <w:rFonts w:eastAsiaTheme="minorEastAsia" w:hint="eastAsia"/>
          <w:lang w:eastAsia="zh-CN"/>
        </w:rPr>
        <w:t>group 2</w:t>
      </w:r>
      <w:r>
        <w:rPr>
          <w:rFonts w:eastAsiaTheme="minorEastAsia" w:hint="eastAsia"/>
          <w:lang w:eastAsia="zh-CN"/>
        </w:rPr>
        <w:t xml:space="preserve">, it </w:t>
      </w:r>
      <w:r w:rsidRPr="00857158">
        <w:rPr>
          <w:rFonts w:eastAsiaTheme="minorEastAsia" w:hint="eastAsia"/>
          <w:lang w:eastAsia="zh-CN"/>
        </w:rPr>
        <w:t>needs some more discussion for requirements.</w:t>
      </w:r>
      <w:r>
        <w:rPr>
          <w:rFonts w:eastAsiaTheme="minorEastAsia" w:hint="eastAsia"/>
          <w:lang w:eastAsia="zh-CN"/>
        </w:rPr>
        <w:t xml:space="preserve"> The Rel-18 </w:t>
      </w:r>
      <w:r w:rsidR="00AA4263">
        <w:rPr>
          <w:rFonts w:eastAsiaTheme="minorEastAsia" w:hint="eastAsia"/>
          <w:lang w:eastAsia="zh-CN"/>
        </w:rPr>
        <w:t xml:space="preserve">scope utilize a PC3 FDD + PC1.5 TDD (2Tx) scenarios, which </w:t>
      </w:r>
      <w:proofErr w:type="spellStart"/>
      <w:r w:rsidR="00AA4263">
        <w:rPr>
          <w:rFonts w:eastAsiaTheme="minorEastAsia" w:hint="eastAsia"/>
          <w:lang w:eastAsia="zh-CN"/>
        </w:rPr>
        <w:t>can not</w:t>
      </w:r>
      <w:proofErr w:type="spellEnd"/>
      <w:r w:rsidR="00AA4263">
        <w:rPr>
          <w:rFonts w:eastAsiaTheme="minorEastAsia" w:hint="eastAsia"/>
          <w:lang w:eastAsia="zh-CN"/>
        </w:rPr>
        <w:t xml:space="preserve"> be directly extended to PC1.5, since every RF chain need to be 26dBm to achieve PC1.5 with 2Tx, and LTE FDD seems do not have such an option. In another word, f</w:t>
      </w:r>
      <w:r w:rsidR="00AA4263">
        <w:rPr>
          <w:rFonts w:eastAsia="等线"/>
          <w:lang w:eastAsia="zh-CN"/>
        </w:rPr>
        <w:t xml:space="preserve">or EN-DC with 2Tx, if LTE is in FDD band, then this Tx path can only support PC3; the other Tx path can only support 26dBm, then in this case UE cannot support PC1.5. </w:t>
      </w:r>
    </w:p>
    <w:p w14:paraId="2CFB6FE2" w14:textId="67B4B512" w:rsidR="00BB28A9" w:rsidRPr="006024CB" w:rsidRDefault="00BB28A9" w:rsidP="00A458CD">
      <w:pPr>
        <w:spacing w:afterLines="50" w:after="120"/>
        <w:rPr>
          <w:rFonts w:eastAsia="等线"/>
          <w:b/>
          <w:lang w:eastAsia="zh-CN"/>
        </w:rPr>
      </w:pPr>
      <w:r w:rsidRPr="006024CB">
        <w:rPr>
          <w:rFonts w:eastAsia="等线"/>
          <w:b/>
          <w:lang w:eastAsia="zh-CN"/>
        </w:rPr>
        <w:t>Observation</w:t>
      </w:r>
      <w:r w:rsidR="00AA4263">
        <w:rPr>
          <w:rFonts w:eastAsia="等线" w:hint="eastAsia"/>
          <w:b/>
          <w:lang w:eastAsia="zh-CN"/>
        </w:rPr>
        <w:t xml:space="preserve"> 5</w:t>
      </w:r>
      <w:r w:rsidRPr="006024CB">
        <w:rPr>
          <w:rFonts w:eastAsia="等线"/>
          <w:b/>
          <w:lang w:eastAsia="zh-CN"/>
        </w:rPr>
        <w:t xml:space="preserve">: For EN-DC with 2Tx, if LTE is in FDD band, UE cannot support PC1.5. </w:t>
      </w:r>
    </w:p>
    <w:p w14:paraId="3358DBF2" w14:textId="19AF1230" w:rsidR="00857158" w:rsidRDefault="00857158" w:rsidP="00261A4F">
      <w:pPr>
        <w:spacing w:afterLines="50" w:after="120"/>
        <w:jc w:val="both"/>
        <w:rPr>
          <w:rFonts w:eastAsia="等线"/>
          <w:lang w:eastAsia="zh-CN"/>
        </w:rPr>
      </w:pPr>
      <w:r>
        <w:rPr>
          <w:rFonts w:eastAsia="等线"/>
          <w:lang w:eastAsia="zh-CN"/>
        </w:rPr>
        <w:t xml:space="preserve">In the RF architecture selection, we suggest to </w:t>
      </w:r>
      <w:r w:rsidRPr="006024CB">
        <w:rPr>
          <w:rFonts w:eastAsia="等线"/>
          <w:lang w:eastAsia="zh-CN"/>
        </w:rPr>
        <w:t xml:space="preserve">use two 26dBm PA architecture with two LOs to achieve PC 1.5 UL inter-band CA with 2Tx. </w:t>
      </w:r>
    </w:p>
    <w:p w14:paraId="0EA2BF34" w14:textId="226D728E" w:rsidR="00857158" w:rsidRPr="00A458CD" w:rsidRDefault="00A458CD" w:rsidP="00261A4F">
      <w:pPr>
        <w:widowControl w:val="0"/>
        <w:spacing w:afterLines="50" w:after="120"/>
        <w:jc w:val="both"/>
        <w:rPr>
          <w:rFonts w:eastAsiaTheme="minorEastAsia"/>
          <w:lang w:eastAsia="zh-CN"/>
        </w:rPr>
      </w:pPr>
      <w:r w:rsidRPr="00A458CD">
        <w:rPr>
          <w:rFonts w:eastAsia="等线" w:hint="eastAsia"/>
          <w:bCs/>
          <w:lang w:eastAsia="zh-CN"/>
        </w:rPr>
        <w:t xml:space="preserve">In addition, </w:t>
      </w:r>
      <w:r>
        <w:rPr>
          <w:rFonts w:eastAsia="等线" w:hint="eastAsia"/>
          <w:lang w:eastAsia="zh-CN"/>
        </w:rPr>
        <w:t>the SAR solution developed for PC1.5 3Tx is actually quite adaptive, and it is suggested to be reused for 3Tx.</w:t>
      </w:r>
    </w:p>
    <w:p w14:paraId="46AC9B68" w14:textId="0E554783" w:rsidR="00AA4263" w:rsidRDefault="00BE3483" w:rsidP="00A458CD">
      <w:pPr>
        <w:spacing w:afterLines="50" w:after="120"/>
        <w:rPr>
          <w:rFonts w:eastAsia="等线"/>
          <w:b/>
          <w:lang w:eastAsia="zh-CN"/>
        </w:rPr>
      </w:pPr>
      <w:r w:rsidRPr="00BE3483">
        <w:rPr>
          <w:rFonts w:eastAsia="等线"/>
          <w:b/>
          <w:lang w:eastAsia="zh-CN"/>
        </w:rPr>
        <w:t>Proposal</w:t>
      </w:r>
      <w:r w:rsidR="00857158">
        <w:rPr>
          <w:rFonts w:eastAsia="等线" w:hint="eastAsia"/>
          <w:b/>
          <w:lang w:eastAsia="zh-CN"/>
        </w:rPr>
        <w:t xml:space="preserve"> </w:t>
      </w:r>
      <w:r w:rsidR="00AA4263">
        <w:rPr>
          <w:rFonts w:eastAsia="等线" w:hint="eastAsia"/>
          <w:b/>
          <w:lang w:eastAsia="zh-CN"/>
        </w:rPr>
        <w:t>5</w:t>
      </w:r>
      <w:r w:rsidRPr="00BE3483">
        <w:rPr>
          <w:rFonts w:eastAsia="等线"/>
          <w:b/>
          <w:lang w:eastAsia="zh-CN"/>
        </w:rPr>
        <w:t xml:space="preserve">: </w:t>
      </w:r>
      <w:r w:rsidR="00857158">
        <w:rPr>
          <w:rFonts w:eastAsia="等线" w:hint="eastAsia"/>
          <w:b/>
          <w:lang w:eastAsia="zh-CN"/>
        </w:rPr>
        <w:t xml:space="preserve">For </w:t>
      </w:r>
      <w:r w:rsidR="00857158" w:rsidRPr="00BE3483">
        <w:rPr>
          <w:rFonts w:eastAsia="等线"/>
          <w:b/>
          <w:lang w:eastAsia="zh-CN"/>
        </w:rPr>
        <w:t xml:space="preserve">PC 1.5 UL </w:t>
      </w:r>
      <w:r w:rsidR="00857158">
        <w:rPr>
          <w:rFonts w:eastAsia="等线"/>
          <w:b/>
          <w:lang w:eastAsia="zh-CN"/>
        </w:rPr>
        <w:t>inter-band</w:t>
      </w:r>
      <w:r w:rsidR="00857158" w:rsidRPr="00BE3483">
        <w:rPr>
          <w:rFonts w:eastAsia="等线"/>
          <w:b/>
          <w:lang w:eastAsia="zh-CN"/>
        </w:rPr>
        <w:t xml:space="preserve"> CA</w:t>
      </w:r>
      <w:r w:rsidR="00857158">
        <w:rPr>
          <w:rFonts w:eastAsia="等线" w:hint="eastAsia"/>
          <w:b/>
          <w:lang w:eastAsia="zh-CN"/>
        </w:rPr>
        <w:t>/EN-DC</w:t>
      </w:r>
      <w:r w:rsidR="00857158">
        <w:rPr>
          <w:rFonts w:eastAsia="等线"/>
          <w:b/>
          <w:lang w:eastAsia="zh-CN"/>
        </w:rPr>
        <w:t xml:space="preserve"> with 2Tx</w:t>
      </w:r>
      <w:r w:rsidR="00857158">
        <w:rPr>
          <w:rFonts w:eastAsia="等线" w:hint="eastAsia"/>
          <w:b/>
          <w:lang w:eastAsia="zh-CN"/>
        </w:rPr>
        <w:t>, u</w:t>
      </w:r>
      <w:r w:rsidRPr="00BE3483">
        <w:rPr>
          <w:rFonts w:eastAsia="等线"/>
          <w:b/>
          <w:lang w:eastAsia="zh-CN"/>
        </w:rPr>
        <w:t>se two 26dBm PA architecture</w:t>
      </w:r>
      <w:r>
        <w:rPr>
          <w:rFonts w:eastAsia="等线"/>
          <w:b/>
          <w:lang w:eastAsia="zh-CN"/>
        </w:rPr>
        <w:t xml:space="preserve"> with two LOs</w:t>
      </w:r>
      <w:r w:rsidRPr="00BE3483">
        <w:rPr>
          <w:rFonts w:eastAsia="等线"/>
          <w:b/>
          <w:lang w:eastAsia="zh-CN"/>
        </w:rPr>
        <w:t xml:space="preserve"> </w:t>
      </w:r>
      <w:r w:rsidR="00857158">
        <w:rPr>
          <w:rFonts w:eastAsia="等线" w:hint="eastAsia"/>
          <w:b/>
          <w:lang w:eastAsia="zh-CN"/>
        </w:rPr>
        <w:t>and discuss the requirements</w:t>
      </w:r>
      <w:r w:rsidR="00A458CD">
        <w:rPr>
          <w:rFonts w:eastAsia="等线" w:hint="eastAsia"/>
          <w:b/>
          <w:lang w:eastAsia="zh-CN"/>
        </w:rPr>
        <w:t>, and reuse t</w:t>
      </w:r>
      <w:r w:rsidR="00A56345">
        <w:rPr>
          <w:rFonts w:eastAsia="等线" w:hint="eastAsia"/>
          <w:b/>
          <w:lang w:eastAsia="zh-CN"/>
        </w:rPr>
        <w:t xml:space="preserve">he SAR </w:t>
      </w:r>
      <w:r w:rsidR="00A56345">
        <w:rPr>
          <w:rFonts w:eastAsia="等线"/>
          <w:b/>
          <w:lang w:eastAsia="zh-CN"/>
        </w:rPr>
        <w:t>solutions</w:t>
      </w:r>
      <w:r w:rsidR="00A458CD">
        <w:rPr>
          <w:rFonts w:eastAsia="等线" w:hint="eastAsia"/>
          <w:b/>
          <w:lang w:eastAsia="zh-CN"/>
        </w:rPr>
        <w:t xml:space="preserve"> as </w:t>
      </w:r>
      <w:r w:rsidR="00A56345">
        <w:rPr>
          <w:rFonts w:eastAsia="等线" w:hint="eastAsia"/>
          <w:b/>
          <w:lang w:eastAsia="zh-CN"/>
        </w:rPr>
        <w:t>for PC1.5 3Tx.</w:t>
      </w:r>
    </w:p>
    <w:p w14:paraId="1465B8A6" w14:textId="4D285480" w:rsidR="00365A53" w:rsidRDefault="00365A53" w:rsidP="00E106E5">
      <w:pPr>
        <w:rPr>
          <w:rFonts w:eastAsia="等线"/>
          <w:lang w:eastAsia="zh-CN"/>
        </w:rPr>
      </w:pPr>
    </w:p>
    <w:p w14:paraId="3364C054" w14:textId="0F29CA0D" w:rsidR="00C075C5" w:rsidRPr="00EC7CCA" w:rsidRDefault="00C075C5" w:rsidP="00C075C5">
      <w:pPr>
        <w:pStyle w:val="2"/>
        <w:spacing w:after="240"/>
        <w:rPr>
          <w:rFonts w:eastAsia="等线"/>
          <w:lang w:eastAsia="zh-CN"/>
        </w:rPr>
      </w:pPr>
      <w:r>
        <w:rPr>
          <w:rFonts w:eastAsia="等线" w:hint="eastAsia"/>
          <w:lang w:eastAsia="zh-CN"/>
        </w:rPr>
        <w:t>Others</w:t>
      </w:r>
    </w:p>
    <w:p w14:paraId="1D5A94C9" w14:textId="16C32AB1" w:rsidR="00C075C5" w:rsidRDefault="00A458CD" w:rsidP="00E106E5">
      <w:pPr>
        <w:rPr>
          <w:rFonts w:eastAsia="等线"/>
          <w:lang w:eastAsia="zh-CN"/>
        </w:rPr>
      </w:pPr>
      <w:r>
        <w:rPr>
          <w:noProof/>
          <w:lang w:eastAsia="zh-CN"/>
        </w:rPr>
        <mc:AlternateContent>
          <mc:Choice Requires="wps">
            <w:drawing>
              <wp:anchor distT="0" distB="0" distL="114300" distR="114300" simplePos="0" relativeHeight="251665408" behindDoc="1" locked="0" layoutInCell="1" allowOverlap="1" wp14:anchorId="783E1832" wp14:editId="05FB93DD">
                <wp:simplePos x="0" y="0"/>
                <wp:positionH relativeFrom="margin">
                  <wp:posOffset>213053</wp:posOffset>
                </wp:positionH>
                <wp:positionV relativeFrom="paragraph">
                  <wp:posOffset>206596</wp:posOffset>
                </wp:positionV>
                <wp:extent cx="6016028" cy="841972"/>
                <wp:effectExtent l="0" t="0" r="22860" b="15875"/>
                <wp:wrapNone/>
                <wp:docPr id="1451541860" name="矩形 1"/>
                <wp:cNvGraphicFramePr/>
                <a:graphic xmlns:a="http://schemas.openxmlformats.org/drawingml/2006/main">
                  <a:graphicData uri="http://schemas.microsoft.com/office/word/2010/wordprocessingShape">
                    <wps:wsp>
                      <wps:cNvSpPr/>
                      <wps:spPr>
                        <a:xfrm>
                          <a:off x="0" y="0"/>
                          <a:ext cx="6016028" cy="841972"/>
                        </a:xfrm>
                        <a:prstGeom prst="rect">
                          <a:avLst/>
                        </a:prstGeom>
                        <a:noFill/>
                        <a:ln w="952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151987DE" id="矩形 1" o:spid="_x0000_s1026" style="position:absolute;margin-left:16.8pt;margin-top:16.25pt;width:473.7pt;height:66.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Sh+bAIAAC4FAAAOAAAAZHJzL2Uyb0RvYy54bWysVEtv2zAMvg/YfxB0X/1A0kdQpwhadBhQ&#10;dMXaoWdVlmoDsqhRSpzs14+SHSdoix2GXWxKJD++PuryatsZtlHoW7AVL05yzpSVULf2teI/n26/&#10;nHPmg7C1MGBVxXfK86vl50+XvVuoEhowtUJGINYvelfxJgS3yDIvG9UJfwJOWVJqwE4EOuJrVqPo&#10;Cb0zWZnnp1kPWDsEqbyn25tByZcJX2slw3etvQrMVJxyC+mL6fsSv9nyUixeUbimlWMa4h+y6ERr&#10;KegEdSOCYGts30F1rUTwoMOJhC4DrVupUg1UTZG/qeaxEU6lWqg53k1t8v8PVt5vHt0DUht65xee&#10;xFjFVmMX/5Qf26Zm7aZmqW1gki5P8+I0L2m8knTns+LirIzdzA7eDn34qqBjUag40jBSj8TmzofB&#10;dG8Sg1m4bY1JAzGW9RW/mJfzBHlILUlhZ1R0MPaH0qytKZkyASfWqGuDbCNo3kJKZUMxqBpRq+G6&#10;mOd5GjylOnmkxBNgRNaUyIQ9AkRGvsceyhjto6tKpJuc878lNjhPHiky2DA5d60F/AjAUFVj5MGe&#10;0j9qTRRfoN49IEMYKO+dvG1pDHfChweBxHHaBtrb8J0+2gC1G0aJswbw90f30Z6oR1rOetqZivtf&#10;a4GKM/PNEikvitksLlk6zOZnJR3wWPNyrLHr7hpoTAW9EE4mMdoHsxc1QvdM672KUUklrKTYFZcB&#10;94frMOwyPRBSrVbJjBbLiXBnH52M4LGrkWZP22eBbuRiIBbfw36/xOINJQfb6GlhtQ6g28TXQ1/H&#10;ftNSJuKMD0jc+uNzsjo8c8s/AAAA//8DAFBLAwQUAAYACAAAACEArwT+394AAAAJAQAADwAAAGRy&#10;cy9kb3ducmV2LnhtbEyPwU7DMBBE70j8g7VI3KiTlERpiFMhJI5ItFT06tomjhqvg+224e9ZTvS0&#10;Gs3T7Ey7nt3IzibEwaOAfJEBM6i8HrAXsPt4faiBxSRRy9GjEfBjIqy725tWNtpfcGPO29QzCsHY&#10;SAE2panhPCprnIwLPxkk78sHJxPJ0HMd5IXC3ciLLKu4kwPSBysn82KNOm5PTsDbe3mss9XnIw48&#10;7OxG7Qv1vRfi/m5+fgKWzJz+YfirT9Who04Hf0Id2ShguayIpFuUwMhf1TltOxBYlTnwruXXC7pf&#10;AAAA//8DAFBLAQItABQABgAIAAAAIQC2gziS/gAAAOEBAAATAAAAAAAAAAAAAAAAAAAAAABbQ29u&#10;dGVudF9UeXBlc10ueG1sUEsBAi0AFAAGAAgAAAAhADj9If/WAAAAlAEAAAsAAAAAAAAAAAAAAAAA&#10;LwEAAF9yZWxzLy5yZWxzUEsBAi0AFAAGAAgAAAAhAPsFKH5sAgAALgUAAA4AAAAAAAAAAAAAAAAA&#10;LgIAAGRycy9lMm9Eb2MueG1sUEsBAi0AFAAGAAgAAAAhAK8E/t/eAAAACQEAAA8AAAAAAAAAAAAA&#10;AAAAxgQAAGRycy9kb3ducmV2LnhtbFBLBQYAAAAABAAEAPMAAADRBQAAAAA=&#10;" filled="f" strokecolor="#09101d [484]">
                <w10:wrap anchorx="margin"/>
              </v:rect>
            </w:pict>
          </mc:Fallback>
        </mc:AlternateContent>
      </w:r>
      <w:r>
        <w:rPr>
          <w:rFonts w:eastAsia="等线" w:hint="eastAsia"/>
          <w:lang w:eastAsia="zh-CN"/>
        </w:rPr>
        <w:t>There are also some other scopes as following.</w:t>
      </w:r>
    </w:p>
    <w:p w14:paraId="2CC05FD6" w14:textId="667CBE3E" w:rsidR="00A458CD" w:rsidRPr="00A458CD" w:rsidRDefault="00A458CD" w:rsidP="00A458CD">
      <w:pPr>
        <w:pStyle w:val="afff5"/>
        <w:widowControl w:val="0"/>
        <w:numPr>
          <w:ilvl w:val="1"/>
          <w:numId w:val="22"/>
        </w:numPr>
        <w:spacing w:after="0" w:line="240" w:lineRule="auto"/>
        <w:contextualSpacing w:val="0"/>
        <w:rPr>
          <w:rFonts w:ascii="Times New Roman" w:hAnsi="Times New Roman" w:cs="Times New Roman"/>
          <w:i/>
          <w:iCs/>
          <w:sz w:val="20"/>
          <w:szCs w:val="20"/>
        </w:rPr>
      </w:pPr>
      <w:r w:rsidRPr="00A458CD">
        <w:rPr>
          <w:rFonts w:ascii="Times New Roman" w:hAnsi="Times New Roman" w:cs="Times New Roman"/>
          <w:i/>
          <w:iCs/>
          <w:sz w:val="20"/>
          <w:szCs w:val="20"/>
        </w:rPr>
        <w:t>Investigate and if feasible, support increasing UE transmission power limit up to the sum of maximum output power per band for NR inter-band uplink CA and EN-DC HPUE with the different existing power classes which have already been specified</w:t>
      </w:r>
    </w:p>
    <w:p w14:paraId="6B294F42" w14:textId="77777777" w:rsidR="00A458CD" w:rsidRPr="00A458CD" w:rsidRDefault="00A458CD" w:rsidP="00A458CD">
      <w:pPr>
        <w:pStyle w:val="afff5"/>
        <w:widowControl w:val="0"/>
        <w:numPr>
          <w:ilvl w:val="1"/>
          <w:numId w:val="22"/>
        </w:numPr>
        <w:spacing w:after="0" w:line="240" w:lineRule="auto"/>
        <w:contextualSpacing w:val="0"/>
        <w:rPr>
          <w:rFonts w:ascii="Times New Roman" w:hAnsi="Times New Roman" w:cs="Times New Roman"/>
          <w:i/>
          <w:iCs/>
          <w:sz w:val="20"/>
          <w:szCs w:val="20"/>
        </w:rPr>
      </w:pPr>
      <w:r w:rsidRPr="00A458CD">
        <w:rPr>
          <w:rFonts w:ascii="Times New Roman" w:hAnsi="Times New Roman" w:cs="Times New Roman"/>
          <w:i/>
          <w:iCs/>
          <w:sz w:val="20"/>
          <w:szCs w:val="20"/>
        </w:rPr>
        <w:t>Introduce the signaling to support the above objectives, if needed.</w:t>
      </w:r>
    </w:p>
    <w:p w14:paraId="2AD291DC" w14:textId="77777777" w:rsidR="00A458CD" w:rsidRPr="00A458CD" w:rsidRDefault="00A458CD" w:rsidP="00A458CD">
      <w:pPr>
        <w:pStyle w:val="afff5"/>
        <w:widowControl w:val="0"/>
        <w:numPr>
          <w:ilvl w:val="1"/>
          <w:numId w:val="22"/>
        </w:numPr>
        <w:spacing w:after="180" w:line="240" w:lineRule="auto"/>
        <w:contextualSpacing w:val="0"/>
        <w:rPr>
          <w:rFonts w:ascii="Times New Roman" w:hAnsi="Times New Roman" w:cs="Times New Roman"/>
          <w:i/>
          <w:iCs/>
          <w:sz w:val="20"/>
          <w:szCs w:val="20"/>
        </w:rPr>
      </w:pPr>
      <w:r w:rsidRPr="00A458CD">
        <w:rPr>
          <w:rFonts w:ascii="Times New Roman" w:hAnsi="Times New Roman" w:cs="Times New Roman"/>
          <w:i/>
          <w:iCs/>
          <w:sz w:val="20"/>
          <w:szCs w:val="20"/>
        </w:rPr>
        <w:t>Consider release independency, if needed</w:t>
      </w:r>
    </w:p>
    <w:p w14:paraId="1C40CE03" w14:textId="067B4EE1" w:rsidR="00A458CD" w:rsidRDefault="00A458CD" w:rsidP="00E106E5">
      <w:pPr>
        <w:rPr>
          <w:rFonts w:eastAsia="等线"/>
          <w:lang w:eastAsia="zh-CN"/>
        </w:rPr>
      </w:pPr>
      <w:r>
        <w:rPr>
          <w:rFonts w:eastAsia="等线" w:hint="eastAsia"/>
          <w:lang w:eastAsia="zh-CN"/>
        </w:rPr>
        <w:t>For the increased power limit, some considerations may be needed, since this has not been considered in REl-18 for 3Tx.</w:t>
      </w:r>
      <w:r w:rsidR="009922DE">
        <w:rPr>
          <w:rFonts w:eastAsia="等线" w:hint="eastAsia"/>
          <w:lang w:eastAsia="zh-CN"/>
        </w:rPr>
        <w:t xml:space="preserve"> </w:t>
      </w:r>
      <w:r>
        <w:rPr>
          <w:rFonts w:eastAsia="等线" w:hint="eastAsia"/>
          <w:lang w:eastAsia="zh-CN"/>
        </w:rPr>
        <w:t xml:space="preserve">The release independency is </w:t>
      </w:r>
      <w:r w:rsidR="009922DE">
        <w:rPr>
          <w:rFonts w:eastAsia="等线" w:hint="eastAsia"/>
          <w:lang w:eastAsia="zh-CN"/>
        </w:rPr>
        <w:t xml:space="preserve">also another issue need to be defined, and also </w:t>
      </w:r>
      <w:r w:rsidR="009922DE">
        <w:rPr>
          <w:rFonts w:eastAsia="等线"/>
          <w:lang w:eastAsia="zh-CN"/>
        </w:rPr>
        <w:t>signalling</w:t>
      </w:r>
      <w:r w:rsidR="009922DE">
        <w:rPr>
          <w:rFonts w:eastAsia="等线" w:hint="eastAsia"/>
          <w:lang w:eastAsia="zh-CN"/>
        </w:rPr>
        <w:t xml:space="preserve">. </w:t>
      </w:r>
      <w:r w:rsidR="009922DE">
        <w:rPr>
          <w:rFonts w:eastAsia="等线"/>
          <w:lang w:eastAsia="zh-CN"/>
        </w:rPr>
        <w:t>However</w:t>
      </w:r>
      <w:r w:rsidR="009922DE">
        <w:rPr>
          <w:rFonts w:eastAsia="等线" w:hint="eastAsia"/>
          <w:lang w:eastAsia="zh-CN"/>
        </w:rPr>
        <w:t xml:space="preserve">, </w:t>
      </w:r>
      <w:r w:rsidR="00261A4F">
        <w:rPr>
          <w:rFonts w:eastAsia="等线"/>
          <w:lang w:eastAsia="zh-CN"/>
        </w:rPr>
        <w:t>these issues</w:t>
      </w:r>
      <w:r w:rsidR="009922DE">
        <w:rPr>
          <w:rFonts w:eastAsia="等线" w:hint="eastAsia"/>
          <w:lang w:eastAsia="zh-CN"/>
        </w:rPr>
        <w:t xml:space="preserve"> may be </w:t>
      </w:r>
      <w:r w:rsidR="009922DE">
        <w:rPr>
          <w:rFonts w:eastAsia="等线"/>
          <w:lang w:eastAsia="zh-CN"/>
        </w:rPr>
        <w:t>discussed</w:t>
      </w:r>
      <w:r w:rsidR="009922DE">
        <w:rPr>
          <w:rFonts w:eastAsia="等线" w:hint="eastAsia"/>
          <w:lang w:eastAsia="zh-CN"/>
        </w:rPr>
        <w:t xml:space="preserve"> slightly later with the progress of other issues.</w:t>
      </w:r>
    </w:p>
    <w:p w14:paraId="10819607" w14:textId="0DB1E422" w:rsidR="009922DE" w:rsidRPr="009922DE" w:rsidRDefault="009922DE" w:rsidP="00E106E5">
      <w:pPr>
        <w:rPr>
          <w:rFonts w:eastAsia="等线"/>
          <w:b/>
          <w:bCs/>
          <w:lang w:eastAsia="zh-CN"/>
        </w:rPr>
      </w:pPr>
      <w:r w:rsidRPr="009922DE">
        <w:rPr>
          <w:rFonts w:eastAsia="等线"/>
          <w:b/>
          <w:bCs/>
          <w:lang w:eastAsia="zh-CN"/>
        </w:rPr>
        <w:t>Observation</w:t>
      </w:r>
      <w:r w:rsidRPr="009922DE">
        <w:rPr>
          <w:rFonts w:eastAsia="等线" w:hint="eastAsia"/>
          <w:b/>
          <w:bCs/>
          <w:lang w:eastAsia="zh-CN"/>
        </w:rPr>
        <w:t xml:space="preserve"> 6: Other issues can be discussed with the progress of the previous scopes. </w:t>
      </w:r>
    </w:p>
    <w:p w14:paraId="1DE3082D" w14:textId="77777777" w:rsidR="00A458CD" w:rsidRPr="00AA4263" w:rsidRDefault="00A458CD" w:rsidP="00E106E5">
      <w:pPr>
        <w:rPr>
          <w:rFonts w:eastAsia="等线"/>
          <w:lang w:eastAsia="zh-CN"/>
        </w:rPr>
      </w:pPr>
    </w:p>
    <w:p w14:paraId="11162B6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A8C9BCA" w14:textId="49EB42DA" w:rsidR="00B36F8F" w:rsidRDefault="00B36F8F" w:rsidP="00261A4F">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discusse</w:t>
      </w:r>
      <w:r w:rsidR="006024CB">
        <w:rPr>
          <w:rFonts w:eastAsia="宋体"/>
          <w:lang w:eastAsia="zh-CN"/>
        </w:rPr>
        <w:t xml:space="preserve">s RF architectures and </w:t>
      </w:r>
      <w:r w:rsidR="006024CB">
        <w:rPr>
          <w:rFonts w:eastAsia="宋体" w:hint="eastAsia"/>
          <w:lang w:eastAsia="zh-CN"/>
        </w:rPr>
        <w:t>requirements</w:t>
      </w:r>
      <w:r w:rsidR="006024CB">
        <w:rPr>
          <w:rFonts w:eastAsia="宋体"/>
          <w:lang w:eastAsia="zh-CN"/>
        </w:rPr>
        <w:t xml:space="preserve"> for CA and EN-DC HPUE for TN</w:t>
      </w:r>
      <w:r w:rsidR="00925858">
        <w:rPr>
          <w:rFonts w:eastAsia="宋体"/>
          <w:lang w:eastAsia="zh-CN"/>
        </w:rPr>
        <w:t>. The following observations and proposals are made:</w:t>
      </w:r>
    </w:p>
    <w:p w14:paraId="5D6B5906" w14:textId="77777777" w:rsidR="00A755C5" w:rsidRPr="00A755C5" w:rsidRDefault="00A755C5" w:rsidP="00A755C5">
      <w:pPr>
        <w:rPr>
          <w:rFonts w:eastAsia="等线"/>
          <w:bCs/>
          <w:lang w:eastAsia="zh-CN"/>
        </w:rPr>
      </w:pPr>
      <w:r>
        <w:rPr>
          <w:rFonts w:eastAsia="等线" w:hint="eastAsia"/>
          <w:b/>
          <w:lang w:eastAsia="zh-CN"/>
        </w:rPr>
        <w:t>Observation</w:t>
      </w:r>
      <w:r>
        <w:rPr>
          <w:rFonts w:eastAsia="等线"/>
          <w:b/>
          <w:lang w:eastAsia="zh-CN"/>
        </w:rPr>
        <w:t xml:space="preserve"> 1. </w:t>
      </w:r>
      <w:r w:rsidRPr="00A755C5">
        <w:rPr>
          <w:rFonts w:eastAsia="等线" w:hint="eastAsia"/>
          <w:bCs/>
          <w:lang w:eastAsia="zh-CN"/>
        </w:rPr>
        <w:t>Based</w:t>
      </w:r>
      <w:r w:rsidRPr="00A755C5">
        <w:rPr>
          <w:rFonts w:eastAsia="等线"/>
          <w:bCs/>
          <w:lang w:eastAsia="zh-CN"/>
        </w:rPr>
        <w:t xml:space="preserve"> </w:t>
      </w:r>
      <w:r w:rsidRPr="00A755C5">
        <w:rPr>
          <w:rFonts w:eastAsia="等线" w:hint="eastAsia"/>
          <w:bCs/>
          <w:lang w:eastAsia="zh-CN"/>
        </w:rPr>
        <w:t>on</w:t>
      </w:r>
      <w:r w:rsidRPr="00A755C5">
        <w:rPr>
          <w:rFonts w:eastAsia="等线"/>
          <w:bCs/>
          <w:lang w:eastAsia="zh-CN"/>
        </w:rPr>
        <w:t xml:space="preserve"> </w:t>
      </w:r>
      <w:r w:rsidRPr="00A755C5">
        <w:rPr>
          <w:rFonts w:eastAsia="等线" w:hint="eastAsia"/>
          <w:bCs/>
          <w:lang w:eastAsia="zh-CN"/>
        </w:rPr>
        <w:t>the</w:t>
      </w:r>
      <w:r w:rsidRPr="00A755C5">
        <w:rPr>
          <w:rFonts w:eastAsia="等线"/>
          <w:bCs/>
          <w:lang w:eastAsia="zh-CN"/>
        </w:rPr>
        <w:t xml:space="preserve"> </w:t>
      </w:r>
      <w:r w:rsidRPr="00A755C5">
        <w:rPr>
          <w:rFonts w:eastAsia="等线" w:hint="eastAsia"/>
          <w:bCs/>
          <w:lang w:eastAsia="zh-CN"/>
        </w:rPr>
        <w:t>state-of-art</w:t>
      </w:r>
      <w:r w:rsidRPr="00A755C5">
        <w:rPr>
          <w:rFonts w:eastAsia="等线"/>
          <w:bCs/>
          <w:lang w:eastAsia="zh-CN"/>
        </w:rPr>
        <w:t xml:space="preserve"> technology, it is difficult to use one single PA to support PC1.5 29dBm for handheld</w:t>
      </w:r>
      <w:r w:rsidRPr="00A755C5">
        <w:rPr>
          <w:rFonts w:eastAsia="等线" w:hint="eastAsia"/>
          <w:bCs/>
          <w:lang w:eastAsia="zh-CN"/>
        </w:rPr>
        <w:t>/</w:t>
      </w:r>
      <w:r w:rsidRPr="00A755C5">
        <w:rPr>
          <w:rFonts w:eastAsia="等线"/>
          <w:bCs/>
          <w:lang w:eastAsia="zh-CN"/>
        </w:rPr>
        <w:t>FWA UE.</w:t>
      </w:r>
    </w:p>
    <w:p w14:paraId="54D71648" w14:textId="77777777" w:rsidR="00A755C5" w:rsidRPr="00A755C5" w:rsidRDefault="00A755C5" w:rsidP="00A755C5">
      <w:pPr>
        <w:rPr>
          <w:rFonts w:eastAsia="等线"/>
          <w:bCs/>
          <w:lang w:eastAsia="zh-CN"/>
        </w:rPr>
      </w:pPr>
      <w:r w:rsidRPr="00A458CD">
        <w:rPr>
          <w:rFonts w:eastAsia="等线"/>
          <w:b/>
          <w:lang w:eastAsia="zh-CN"/>
        </w:rPr>
        <w:t>Observation</w:t>
      </w:r>
      <w:r w:rsidRPr="00A458CD">
        <w:rPr>
          <w:rFonts w:eastAsia="等线" w:hint="eastAsia"/>
          <w:b/>
          <w:lang w:eastAsia="zh-CN"/>
        </w:rPr>
        <w:t xml:space="preserve"> 2: </w:t>
      </w:r>
      <w:r w:rsidRPr="00A755C5">
        <w:rPr>
          <w:rFonts w:eastAsia="等线" w:hint="eastAsia"/>
          <w:bCs/>
          <w:lang w:eastAsia="zh-CN"/>
        </w:rPr>
        <w:t>The Intra-band CA for PC1.5 would need multiple Tx, thus need to be considered in MPR derivation.</w:t>
      </w:r>
    </w:p>
    <w:p w14:paraId="27F5F9AA" w14:textId="77777777" w:rsidR="00A755C5" w:rsidRPr="00A458CD" w:rsidRDefault="00A755C5" w:rsidP="00A755C5">
      <w:pPr>
        <w:rPr>
          <w:rFonts w:eastAsia="等线"/>
          <w:b/>
          <w:lang w:eastAsia="zh-CN"/>
        </w:rPr>
      </w:pPr>
      <w:r w:rsidRPr="00A458CD">
        <w:rPr>
          <w:rFonts w:eastAsia="等线"/>
          <w:b/>
          <w:lang w:eastAsia="zh-CN"/>
        </w:rPr>
        <w:t>Observation</w:t>
      </w:r>
      <w:r w:rsidRPr="00A458CD">
        <w:rPr>
          <w:rFonts w:eastAsia="等线" w:hint="eastAsia"/>
          <w:b/>
          <w:lang w:eastAsia="zh-CN"/>
        </w:rPr>
        <w:t xml:space="preserve"> 3: </w:t>
      </w:r>
      <w:r w:rsidRPr="00A755C5">
        <w:rPr>
          <w:rFonts w:eastAsia="等线" w:hint="eastAsia"/>
          <w:bCs/>
          <w:lang w:eastAsia="zh-CN"/>
        </w:rPr>
        <w:t>Other RF requirements is easily to be extended to PC1.5 considering PC2 history and PC1.5 single carrier requirement.</w:t>
      </w:r>
    </w:p>
    <w:p w14:paraId="12A085B7" w14:textId="77777777" w:rsidR="00A755C5" w:rsidRPr="00A755C5" w:rsidRDefault="00A755C5" w:rsidP="00A755C5">
      <w:pPr>
        <w:widowControl w:val="0"/>
        <w:spacing w:afterLines="50" w:after="120"/>
        <w:rPr>
          <w:rFonts w:eastAsiaTheme="minorEastAsia"/>
          <w:lang w:eastAsia="zh-CN"/>
        </w:rPr>
      </w:pPr>
      <w:r w:rsidRPr="00A458CD">
        <w:rPr>
          <w:rFonts w:eastAsiaTheme="minorEastAsia" w:hint="eastAsia"/>
          <w:b/>
          <w:bCs/>
          <w:lang w:eastAsia="zh-CN"/>
        </w:rPr>
        <w:t xml:space="preserve">Observation </w:t>
      </w:r>
      <w:r>
        <w:rPr>
          <w:rFonts w:eastAsiaTheme="minorEastAsia" w:hint="eastAsia"/>
          <w:b/>
          <w:bCs/>
          <w:lang w:eastAsia="zh-CN"/>
        </w:rPr>
        <w:t>4</w:t>
      </w:r>
      <w:r w:rsidRPr="00A458CD">
        <w:rPr>
          <w:rFonts w:eastAsiaTheme="minorEastAsia" w:hint="eastAsia"/>
          <w:b/>
          <w:bCs/>
          <w:lang w:eastAsia="zh-CN"/>
        </w:rPr>
        <w:t xml:space="preserve">: </w:t>
      </w:r>
      <w:r w:rsidRPr="00A755C5">
        <w:rPr>
          <w:rFonts w:eastAsiaTheme="minorEastAsia" w:hint="eastAsia"/>
          <w:lang w:eastAsia="zh-CN"/>
        </w:rPr>
        <w:t>The scenarios for Rel-18 can be categorized as:</w:t>
      </w:r>
    </w:p>
    <w:p w14:paraId="731B65E5" w14:textId="77777777" w:rsidR="00A755C5" w:rsidRPr="00A755C5" w:rsidRDefault="00A755C5" w:rsidP="00A755C5">
      <w:pPr>
        <w:pStyle w:val="afff5"/>
        <w:widowControl w:val="0"/>
        <w:numPr>
          <w:ilvl w:val="0"/>
          <w:numId w:val="35"/>
        </w:numPr>
        <w:spacing w:afterLines="50" w:after="120"/>
        <w:ind w:leftChars="100" w:left="640"/>
        <w:rPr>
          <w:rFonts w:ascii="Times New Roman" w:hAnsi="Times New Roman" w:cs="Times New Roman"/>
          <w:sz w:val="18"/>
          <w:szCs w:val="18"/>
          <w:lang w:eastAsia="zh-CN"/>
        </w:rPr>
      </w:pPr>
      <w:r w:rsidRPr="00A755C5">
        <w:rPr>
          <w:rFonts w:ascii="Times New Roman" w:hAnsi="Times New Roman" w:cs="Times New Roman"/>
          <w:sz w:val="18"/>
          <w:szCs w:val="18"/>
          <w:lang w:eastAsia="zh-CN"/>
        </w:rPr>
        <w:t>Group 1: (FWA done in R18)</w:t>
      </w:r>
    </w:p>
    <w:p w14:paraId="7D20E7CB" w14:textId="77777777" w:rsidR="00A755C5" w:rsidRPr="00A755C5" w:rsidRDefault="00A755C5" w:rsidP="00A755C5">
      <w:pPr>
        <w:pStyle w:val="afff5"/>
        <w:widowControl w:val="0"/>
        <w:numPr>
          <w:ilvl w:val="0"/>
          <w:numId w:val="37"/>
        </w:numPr>
        <w:spacing w:afterLines="50" w:after="120"/>
        <w:ind w:leftChars="200" w:left="840"/>
        <w:rPr>
          <w:rFonts w:ascii="Times New Roman" w:hAnsi="Times New Roman" w:cs="Times New Roman"/>
          <w:sz w:val="18"/>
          <w:szCs w:val="18"/>
          <w:lang w:eastAsia="zh-CN"/>
        </w:rPr>
      </w:pPr>
      <w:r w:rsidRPr="00A755C5">
        <w:rPr>
          <w:rFonts w:ascii="Times New Roman" w:hAnsi="Times New Roman" w:cs="Times New Roman"/>
          <w:sz w:val="18"/>
          <w:szCs w:val="18"/>
          <w:lang w:eastAsia="zh-CN"/>
        </w:rPr>
        <w:t xml:space="preserve">PC2 </w:t>
      </w:r>
      <w:r w:rsidRPr="00A755C5">
        <w:rPr>
          <w:rFonts w:ascii="Times New Roman" w:hAnsi="Times New Roman" w:cs="Times New Roman"/>
          <w:sz w:val="18"/>
          <w:szCs w:val="18"/>
        </w:rPr>
        <w:t xml:space="preserve">NR inter-band </w:t>
      </w:r>
      <w:r w:rsidRPr="00A755C5">
        <w:rPr>
          <w:rFonts w:ascii="Times New Roman" w:hAnsi="Times New Roman" w:cs="Times New Roman"/>
          <w:sz w:val="18"/>
          <w:szCs w:val="18"/>
          <w:lang w:eastAsia="zh-CN"/>
        </w:rPr>
        <w:t>UL</w:t>
      </w:r>
      <w:r w:rsidRPr="00A755C5">
        <w:rPr>
          <w:rFonts w:ascii="Times New Roman" w:hAnsi="Times New Roman" w:cs="Times New Roman"/>
          <w:sz w:val="18"/>
          <w:szCs w:val="18"/>
        </w:rPr>
        <w:t xml:space="preserve"> CA</w:t>
      </w:r>
      <w:r w:rsidRPr="00A755C5">
        <w:rPr>
          <w:rFonts w:ascii="Times New Roman" w:hAnsi="Times New Roman" w:cs="Times New Roman"/>
          <w:sz w:val="18"/>
          <w:szCs w:val="18"/>
          <w:lang w:eastAsia="zh-CN"/>
        </w:rPr>
        <w:t>/EN-DC</w:t>
      </w:r>
      <w:r w:rsidRPr="00A755C5">
        <w:rPr>
          <w:rFonts w:ascii="Times New Roman" w:hAnsi="Times New Roman" w:cs="Times New Roman"/>
          <w:sz w:val="18"/>
          <w:szCs w:val="18"/>
        </w:rPr>
        <w:t xml:space="preserve"> with 3Tx</w:t>
      </w:r>
      <w:r w:rsidRPr="00A755C5">
        <w:rPr>
          <w:rFonts w:ascii="Times New Roman" w:hAnsi="Times New Roman" w:cs="Times New Roman"/>
          <w:sz w:val="18"/>
          <w:szCs w:val="18"/>
          <w:lang w:eastAsia="zh-CN"/>
        </w:rPr>
        <w:t xml:space="preserve"> for handheld</w:t>
      </w:r>
    </w:p>
    <w:p w14:paraId="726947CF" w14:textId="77777777" w:rsidR="00A755C5" w:rsidRPr="00A755C5" w:rsidRDefault="00A755C5" w:rsidP="00A755C5">
      <w:pPr>
        <w:pStyle w:val="afff5"/>
        <w:widowControl w:val="0"/>
        <w:numPr>
          <w:ilvl w:val="0"/>
          <w:numId w:val="37"/>
        </w:numPr>
        <w:spacing w:afterLines="50" w:after="120"/>
        <w:ind w:leftChars="200" w:left="840"/>
        <w:rPr>
          <w:rFonts w:ascii="Times New Roman" w:hAnsi="Times New Roman" w:cs="Times New Roman"/>
          <w:sz w:val="18"/>
          <w:szCs w:val="18"/>
          <w:lang w:eastAsia="zh-CN"/>
        </w:rPr>
      </w:pPr>
      <w:r w:rsidRPr="00A755C5">
        <w:rPr>
          <w:rFonts w:ascii="Times New Roman" w:hAnsi="Times New Roman" w:cs="Times New Roman"/>
          <w:sz w:val="18"/>
          <w:szCs w:val="18"/>
          <w:lang w:eastAsia="zh-CN"/>
        </w:rPr>
        <w:lastRenderedPageBreak/>
        <w:t>PC1.5 NR inter-band UL CA/EN-DC with 3Tx for handheld</w:t>
      </w:r>
    </w:p>
    <w:p w14:paraId="4BF4D426" w14:textId="77777777" w:rsidR="00A755C5" w:rsidRPr="00A755C5" w:rsidRDefault="00A755C5" w:rsidP="00A755C5">
      <w:pPr>
        <w:pStyle w:val="afff5"/>
        <w:widowControl w:val="0"/>
        <w:numPr>
          <w:ilvl w:val="0"/>
          <w:numId w:val="36"/>
        </w:numPr>
        <w:spacing w:afterLines="50" w:after="120"/>
        <w:ind w:leftChars="100" w:left="640"/>
        <w:rPr>
          <w:rFonts w:ascii="Times New Roman" w:hAnsi="Times New Roman" w:cs="Times New Roman"/>
          <w:sz w:val="18"/>
          <w:szCs w:val="18"/>
          <w:lang w:eastAsia="zh-CN"/>
        </w:rPr>
      </w:pPr>
      <w:r w:rsidRPr="00A755C5">
        <w:rPr>
          <w:rFonts w:ascii="Times New Roman" w:hAnsi="Times New Roman" w:cs="Times New Roman"/>
          <w:sz w:val="18"/>
          <w:szCs w:val="18"/>
          <w:lang w:eastAsia="zh-CN"/>
        </w:rPr>
        <w:t>Group 2: (No UE type done in R18)</w:t>
      </w:r>
    </w:p>
    <w:p w14:paraId="0A7B8AB4" w14:textId="77777777" w:rsidR="00A755C5" w:rsidRPr="00A755C5" w:rsidRDefault="00A755C5" w:rsidP="00A755C5">
      <w:pPr>
        <w:pStyle w:val="afff5"/>
        <w:widowControl w:val="0"/>
        <w:numPr>
          <w:ilvl w:val="0"/>
          <w:numId w:val="37"/>
        </w:numPr>
        <w:spacing w:afterLines="50" w:after="120"/>
        <w:ind w:leftChars="200" w:left="840"/>
        <w:rPr>
          <w:rFonts w:ascii="Times New Roman" w:hAnsi="Times New Roman" w:cs="Times New Roman"/>
          <w:sz w:val="18"/>
          <w:szCs w:val="18"/>
          <w:lang w:eastAsia="zh-CN"/>
        </w:rPr>
      </w:pPr>
      <w:r w:rsidRPr="00A755C5">
        <w:rPr>
          <w:rFonts w:ascii="Times New Roman" w:hAnsi="Times New Roman" w:cs="Times New Roman"/>
          <w:sz w:val="18"/>
          <w:szCs w:val="18"/>
          <w:lang w:eastAsia="zh-CN"/>
        </w:rPr>
        <w:t>PC1.5 NR inter-band UL CA/EN-DC with 2Tx for handheld and FWA</w:t>
      </w:r>
    </w:p>
    <w:p w14:paraId="23DB9435" w14:textId="77777777" w:rsidR="00A755C5" w:rsidRPr="00A755C5" w:rsidRDefault="00A755C5" w:rsidP="00A755C5">
      <w:pPr>
        <w:spacing w:afterLines="50" w:after="120"/>
        <w:rPr>
          <w:rFonts w:eastAsia="等线"/>
          <w:bCs/>
          <w:lang w:eastAsia="zh-CN"/>
        </w:rPr>
      </w:pPr>
      <w:r w:rsidRPr="006024CB">
        <w:rPr>
          <w:rFonts w:eastAsia="等线"/>
          <w:b/>
          <w:lang w:eastAsia="zh-CN"/>
        </w:rPr>
        <w:t>Observation</w:t>
      </w:r>
      <w:r>
        <w:rPr>
          <w:rFonts w:eastAsia="等线" w:hint="eastAsia"/>
          <w:b/>
          <w:lang w:eastAsia="zh-CN"/>
        </w:rPr>
        <w:t xml:space="preserve"> 5</w:t>
      </w:r>
      <w:r w:rsidRPr="006024CB">
        <w:rPr>
          <w:rFonts w:eastAsia="等线"/>
          <w:b/>
          <w:lang w:eastAsia="zh-CN"/>
        </w:rPr>
        <w:t xml:space="preserve">: </w:t>
      </w:r>
      <w:r w:rsidRPr="00A755C5">
        <w:rPr>
          <w:rFonts w:eastAsia="等线"/>
          <w:bCs/>
          <w:lang w:eastAsia="zh-CN"/>
        </w:rPr>
        <w:t xml:space="preserve">For EN-DC with 2Tx, if LTE is in FDD band, UE cannot support PC1.5. </w:t>
      </w:r>
    </w:p>
    <w:p w14:paraId="70272C9A" w14:textId="77777777" w:rsidR="00A755C5" w:rsidRPr="009922DE" w:rsidRDefault="00A755C5" w:rsidP="00A755C5">
      <w:pPr>
        <w:rPr>
          <w:rFonts w:eastAsia="等线"/>
          <w:b/>
          <w:bCs/>
          <w:lang w:eastAsia="zh-CN"/>
        </w:rPr>
      </w:pPr>
      <w:r w:rsidRPr="009922DE">
        <w:rPr>
          <w:rFonts w:eastAsia="等线"/>
          <w:b/>
          <w:bCs/>
          <w:lang w:eastAsia="zh-CN"/>
        </w:rPr>
        <w:t>Observation</w:t>
      </w:r>
      <w:r w:rsidRPr="009922DE">
        <w:rPr>
          <w:rFonts w:eastAsia="等线" w:hint="eastAsia"/>
          <w:b/>
          <w:bCs/>
          <w:lang w:eastAsia="zh-CN"/>
        </w:rPr>
        <w:t xml:space="preserve"> 6: </w:t>
      </w:r>
      <w:r w:rsidRPr="00A755C5">
        <w:rPr>
          <w:rFonts w:eastAsia="等线" w:hint="eastAsia"/>
          <w:lang w:eastAsia="zh-CN"/>
        </w:rPr>
        <w:t xml:space="preserve">Other issues can be discussed with the progress of the previous scopes. </w:t>
      </w:r>
    </w:p>
    <w:p w14:paraId="3FA98D10" w14:textId="77777777" w:rsidR="00A755C5" w:rsidRDefault="00A755C5" w:rsidP="00B36F8F">
      <w:pPr>
        <w:rPr>
          <w:rFonts w:eastAsia="等线"/>
          <w:b/>
          <w:lang w:eastAsia="zh-CN"/>
        </w:rPr>
      </w:pPr>
    </w:p>
    <w:p w14:paraId="6347DB01" w14:textId="77777777" w:rsidR="008E619E" w:rsidRPr="008E619E" w:rsidRDefault="008E619E" w:rsidP="008E619E">
      <w:pPr>
        <w:rPr>
          <w:rFonts w:eastAsia="等线"/>
          <w:bCs/>
          <w:lang w:eastAsia="zh-CN"/>
        </w:rPr>
      </w:pPr>
      <w:r w:rsidRPr="008E619E">
        <w:rPr>
          <w:rFonts w:eastAsia="等线"/>
          <w:b/>
          <w:lang w:eastAsia="zh-CN"/>
        </w:rPr>
        <w:t xml:space="preserve">Proposal 1: </w:t>
      </w:r>
      <w:r w:rsidRPr="008E619E">
        <w:rPr>
          <w:rFonts w:eastAsia="等线" w:hint="eastAsia"/>
          <w:bCs/>
          <w:lang w:eastAsia="zh-CN"/>
        </w:rPr>
        <w:t>It</w:t>
      </w:r>
      <w:r w:rsidRPr="008E619E">
        <w:rPr>
          <w:rFonts w:eastAsia="等线"/>
          <w:bCs/>
          <w:lang w:eastAsia="zh-CN"/>
        </w:rPr>
        <w:t xml:space="preserve"> is suggested to use two 26dBm </w:t>
      </w:r>
      <w:r w:rsidRPr="008E619E">
        <w:rPr>
          <w:rFonts w:eastAsia="等线" w:hint="eastAsia"/>
          <w:bCs/>
          <w:lang w:eastAsia="zh-CN"/>
        </w:rPr>
        <w:t>PA</w:t>
      </w:r>
      <w:r w:rsidRPr="008E619E">
        <w:rPr>
          <w:rFonts w:eastAsia="等线"/>
          <w:bCs/>
          <w:lang w:eastAsia="zh-CN"/>
        </w:rPr>
        <w:t xml:space="preserve"> architecture to achieve PC 1.5 UL contiguous and non-contiguous CA.</w:t>
      </w:r>
      <w:r w:rsidRPr="008E619E">
        <w:rPr>
          <w:rFonts w:eastAsia="等线" w:hint="eastAsia"/>
          <w:bCs/>
          <w:lang w:eastAsia="zh-CN"/>
        </w:rPr>
        <w:t xml:space="preserve"> The </w:t>
      </w:r>
      <w:r w:rsidRPr="008E619E">
        <w:rPr>
          <w:rFonts w:eastAsia="等线"/>
          <w:bCs/>
          <w:lang w:eastAsia="zh-CN"/>
        </w:rPr>
        <w:t>baseline architecture</w:t>
      </w:r>
      <w:r w:rsidRPr="008E619E">
        <w:rPr>
          <w:rFonts w:eastAsia="等线" w:hint="eastAsia"/>
          <w:bCs/>
          <w:lang w:eastAsia="zh-CN"/>
        </w:rPr>
        <w:t xml:space="preserve"> is proposed to be:</w:t>
      </w:r>
      <w:r w:rsidRPr="008E619E">
        <w:rPr>
          <w:rFonts w:eastAsia="等线"/>
          <w:bCs/>
          <w:lang w:eastAsia="zh-CN"/>
        </w:rPr>
        <w:t xml:space="preserve"> </w:t>
      </w:r>
    </w:p>
    <w:p w14:paraId="56A9ABAD" w14:textId="77777777" w:rsidR="008E619E" w:rsidRPr="008E619E" w:rsidRDefault="008E619E" w:rsidP="008E619E">
      <w:pPr>
        <w:numPr>
          <w:ilvl w:val="0"/>
          <w:numId w:val="31"/>
        </w:numPr>
        <w:rPr>
          <w:rFonts w:eastAsia="等线"/>
          <w:bCs/>
          <w:lang w:eastAsia="zh-CN"/>
        </w:rPr>
      </w:pPr>
      <w:r w:rsidRPr="008E619E">
        <w:rPr>
          <w:rFonts w:eastAsia="等线"/>
          <w:bCs/>
          <w:lang w:eastAsia="zh-CN"/>
        </w:rPr>
        <w:t xml:space="preserve">Non-Contiguous CA: </w:t>
      </w:r>
      <w:r w:rsidRPr="008E619E">
        <w:rPr>
          <w:rFonts w:eastAsia="等线"/>
          <w:bCs/>
          <w:lang w:eastAsia="zh-CN"/>
        </w:rPr>
        <w:tab/>
        <w:t>Option</w:t>
      </w:r>
      <w:r w:rsidRPr="008E619E">
        <w:rPr>
          <w:rFonts w:eastAsia="等线" w:hint="eastAsia"/>
          <w:bCs/>
          <w:lang w:eastAsia="zh-CN"/>
        </w:rPr>
        <w:t xml:space="preserve"> </w:t>
      </w:r>
      <w:r w:rsidRPr="008E619E">
        <w:rPr>
          <w:rFonts w:eastAsia="等线"/>
          <w:bCs/>
          <w:lang w:eastAsia="zh-CN"/>
        </w:rPr>
        <w:t xml:space="preserve">1 </w:t>
      </w:r>
      <w:r w:rsidRPr="008E619E">
        <w:rPr>
          <w:rFonts w:eastAsia="等线" w:hint="eastAsia"/>
          <w:bCs/>
          <w:lang w:eastAsia="zh-CN"/>
        </w:rPr>
        <w:t>(</w:t>
      </w:r>
      <w:r w:rsidRPr="008E619E">
        <w:rPr>
          <w:rFonts w:eastAsia="等线"/>
          <w:bCs/>
          <w:lang w:eastAsia="zh-CN"/>
        </w:rPr>
        <w:t>2x26 dBm, 100MHz, 2LOs)</w:t>
      </w:r>
    </w:p>
    <w:p w14:paraId="462BDE6B" w14:textId="77777777" w:rsidR="008E619E" w:rsidRPr="008E619E" w:rsidRDefault="008E619E" w:rsidP="008E619E">
      <w:pPr>
        <w:numPr>
          <w:ilvl w:val="0"/>
          <w:numId w:val="31"/>
        </w:numPr>
        <w:rPr>
          <w:rFonts w:eastAsia="等线"/>
          <w:bCs/>
          <w:lang w:eastAsia="zh-CN"/>
        </w:rPr>
      </w:pPr>
      <w:r w:rsidRPr="008E619E">
        <w:rPr>
          <w:rFonts w:eastAsia="等线"/>
          <w:bCs/>
          <w:lang w:eastAsia="zh-CN"/>
        </w:rPr>
        <w:t xml:space="preserve">Contiguous CA:   </w:t>
      </w:r>
      <w:r w:rsidRPr="008E619E">
        <w:rPr>
          <w:rFonts w:eastAsia="等线"/>
          <w:bCs/>
          <w:lang w:eastAsia="zh-CN"/>
        </w:rPr>
        <w:tab/>
      </w:r>
      <w:r w:rsidRPr="008E619E">
        <w:rPr>
          <w:rFonts w:eastAsia="等线"/>
          <w:bCs/>
          <w:lang w:eastAsia="zh-CN"/>
        </w:rPr>
        <w:tab/>
        <w:t>Option 2 (2x26 dBm, 200MHz, 1LO)</w:t>
      </w:r>
    </w:p>
    <w:p w14:paraId="01EE3A54" w14:textId="77777777" w:rsidR="00A755C5" w:rsidRPr="00A458CD" w:rsidRDefault="00A755C5" w:rsidP="00A755C5">
      <w:pPr>
        <w:rPr>
          <w:rFonts w:eastAsia="等线"/>
          <w:b/>
          <w:lang w:eastAsia="zh-CN"/>
        </w:rPr>
      </w:pPr>
      <w:r w:rsidRPr="00A458CD">
        <w:rPr>
          <w:rFonts w:eastAsia="等线" w:hint="eastAsia"/>
          <w:b/>
          <w:lang w:eastAsia="zh-CN"/>
        </w:rPr>
        <w:t>Proposal</w:t>
      </w:r>
      <w:r>
        <w:rPr>
          <w:rFonts w:eastAsia="等线" w:hint="eastAsia"/>
          <w:b/>
          <w:lang w:eastAsia="zh-CN"/>
        </w:rPr>
        <w:t xml:space="preserve"> 2</w:t>
      </w:r>
      <w:r w:rsidRPr="00A458CD">
        <w:rPr>
          <w:rFonts w:eastAsia="等线" w:hint="eastAsia"/>
          <w:b/>
          <w:lang w:eastAsia="zh-CN"/>
        </w:rPr>
        <w:t xml:space="preserve">: </w:t>
      </w:r>
      <w:r w:rsidRPr="00A755C5">
        <w:rPr>
          <w:rFonts w:eastAsia="等线" w:hint="eastAsia"/>
          <w:bCs/>
          <w:lang w:eastAsia="zh-CN"/>
        </w:rPr>
        <w:t xml:space="preserve">Discuss more detailed framework for MPR/A-MPR after reference architecture </w:t>
      </w:r>
      <w:r w:rsidRPr="00A755C5">
        <w:rPr>
          <w:rFonts w:eastAsia="等线"/>
          <w:bCs/>
          <w:lang w:eastAsia="zh-CN"/>
        </w:rPr>
        <w:t>discussion</w:t>
      </w:r>
      <w:r w:rsidRPr="00A755C5">
        <w:rPr>
          <w:rFonts w:eastAsia="等线" w:hint="eastAsia"/>
          <w:bCs/>
          <w:lang w:eastAsia="zh-CN"/>
        </w:rPr>
        <w:t>.</w:t>
      </w:r>
    </w:p>
    <w:p w14:paraId="5306EA1B" w14:textId="77777777" w:rsidR="00A755C5" w:rsidRPr="00A755C5" w:rsidRDefault="00A755C5" w:rsidP="00A755C5">
      <w:pPr>
        <w:spacing w:after="0"/>
        <w:rPr>
          <w:rFonts w:eastAsia="等线"/>
          <w:bCs/>
          <w:lang w:eastAsia="zh-CN"/>
        </w:rPr>
      </w:pPr>
      <w:r w:rsidRPr="00A458CD">
        <w:rPr>
          <w:rFonts w:eastAsia="等线" w:hint="eastAsia"/>
          <w:b/>
          <w:lang w:eastAsia="zh-CN"/>
        </w:rPr>
        <w:t xml:space="preserve">Proposal 3: </w:t>
      </w:r>
      <w:r w:rsidRPr="00A755C5">
        <w:rPr>
          <w:rFonts w:eastAsia="等线" w:hint="eastAsia"/>
          <w:bCs/>
          <w:lang w:eastAsia="zh-CN"/>
        </w:rPr>
        <w:t>Considering agreeing the following RF requirements for both intra-band contiguous and non-contiguous CA at least as starting point:</w:t>
      </w:r>
    </w:p>
    <w:p w14:paraId="4B4FF762" w14:textId="77777777" w:rsidR="00A755C5" w:rsidRPr="00A755C5" w:rsidRDefault="00A755C5" w:rsidP="00A755C5">
      <w:pPr>
        <w:numPr>
          <w:ilvl w:val="1"/>
          <w:numId w:val="34"/>
        </w:numPr>
        <w:spacing w:after="0" w:line="360" w:lineRule="auto"/>
        <w:ind w:left="1434" w:hanging="357"/>
        <w:rPr>
          <w:rFonts w:eastAsia="等线"/>
          <w:bCs/>
          <w:lang w:val="en-US" w:eastAsia="zh-CN"/>
        </w:rPr>
      </w:pPr>
      <w:r w:rsidRPr="00A755C5">
        <w:rPr>
          <w:rFonts w:eastAsia="等线"/>
          <w:bCs/>
          <w:lang w:val="en-US" w:eastAsia="zh-CN"/>
        </w:rPr>
        <w:t>Define tolerance</w:t>
      </w:r>
      <w:r w:rsidRPr="00A755C5">
        <w:rPr>
          <w:rFonts w:eastAsia="等线" w:hint="eastAsia"/>
          <w:bCs/>
          <w:lang w:val="en-US" w:eastAsia="zh-CN"/>
        </w:rPr>
        <w:t xml:space="preserve"> as</w:t>
      </w:r>
      <w:r w:rsidRPr="00A755C5">
        <w:rPr>
          <w:rFonts w:eastAsia="等线" w:hint="eastAsia"/>
          <w:bCs/>
          <w:lang w:val="en-US" w:eastAsia="zh-CN"/>
        </w:rPr>
        <w:t>：</w:t>
      </w:r>
      <w:r w:rsidRPr="00A755C5">
        <w:rPr>
          <w:rFonts w:eastAsia="等线"/>
          <w:bCs/>
          <w:lang w:val="en-US" w:eastAsia="zh-CN"/>
        </w:rPr>
        <w:t>26dBm +2/-3dB</w:t>
      </w:r>
    </w:p>
    <w:p w14:paraId="55D241D1" w14:textId="77777777" w:rsidR="00A755C5" w:rsidRPr="00A755C5" w:rsidRDefault="00A755C5" w:rsidP="00A755C5">
      <w:pPr>
        <w:numPr>
          <w:ilvl w:val="1"/>
          <w:numId w:val="34"/>
        </w:numPr>
        <w:spacing w:after="0" w:line="360" w:lineRule="auto"/>
        <w:ind w:left="1434" w:hanging="357"/>
        <w:rPr>
          <w:rFonts w:eastAsia="等线"/>
          <w:bCs/>
          <w:lang w:val="en-US" w:eastAsia="zh-CN"/>
        </w:rPr>
      </w:pPr>
      <w:r w:rsidRPr="00A755C5">
        <w:rPr>
          <w:rFonts w:eastAsia="等线"/>
          <w:bCs/>
          <w:lang w:val="en-US" w:eastAsia="zh-CN"/>
        </w:rPr>
        <w:t>ACLR requirement: 31dB</w:t>
      </w:r>
    </w:p>
    <w:p w14:paraId="7E33D93F" w14:textId="77777777" w:rsidR="00A755C5" w:rsidRPr="00A755C5" w:rsidRDefault="00A755C5" w:rsidP="00A755C5">
      <w:pPr>
        <w:numPr>
          <w:ilvl w:val="1"/>
          <w:numId w:val="34"/>
        </w:numPr>
        <w:spacing w:after="0" w:line="360" w:lineRule="auto"/>
        <w:ind w:left="1434" w:hanging="357"/>
        <w:rPr>
          <w:rFonts w:eastAsia="等线"/>
          <w:bCs/>
          <w:lang w:val="en-US" w:eastAsia="zh-CN"/>
        </w:rPr>
      </w:pPr>
      <w:r w:rsidRPr="00A755C5">
        <w:rPr>
          <w:rFonts w:eastAsia="等线"/>
          <w:bCs/>
          <w:lang w:val="en-US" w:eastAsia="zh-CN"/>
        </w:rPr>
        <w:t>Emission requirement: reuse SEM, general spurious, ASEM, ASE and UE-to-UE coexistence requirements defined for PC</w:t>
      </w:r>
      <w:r w:rsidRPr="00A755C5">
        <w:rPr>
          <w:rFonts w:eastAsia="等线" w:hint="eastAsia"/>
          <w:bCs/>
          <w:lang w:val="en-US" w:eastAsia="zh-CN"/>
        </w:rPr>
        <w:t>3 and PC2 (</w:t>
      </w:r>
      <w:r w:rsidRPr="00A755C5">
        <w:rPr>
          <w:rFonts w:eastAsia="等线" w:hint="eastAsia"/>
          <w:bCs/>
          <w:lang w:eastAsia="zh-CN"/>
        </w:rPr>
        <w:t>for contiguous and non-contiguous CA respectively)</w:t>
      </w:r>
    </w:p>
    <w:p w14:paraId="26223C6D" w14:textId="77777777" w:rsidR="00A755C5" w:rsidRPr="00A755C5" w:rsidRDefault="00A755C5" w:rsidP="00A755C5">
      <w:pPr>
        <w:numPr>
          <w:ilvl w:val="1"/>
          <w:numId w:val="34"/>
        </w:numPr>
        <w:spacing w:after="0" w:line="360" w:lineRule="auto"/>
        <w:ind w:left="1434" w:hanging="357"/>
        <w:rPr>
          <w:rFonts w:eastAsia="等线"/>
          <w:bCs/>
          <w:lang w:val="en-US" w:eastAsia="zh-CN"/>
        </w:rPr>
      </w:pPr>
      <w:r w:rsidRPr="00A755C5">
        <w:rPr>
          <w:rFonts w:eastAsia="等线"/>
          <w:bCs/>
          <w:lang w:eastAsia="zh-CN"/>
        </w:rPr>
        <w:t>UL/DL configuration: adopt the same UL/DL configuration between CCs</w:t>
      </w:r>
    </w:p>
    <w:p w14:paraId="0A74E2DD" w14:textId="77777777" w:rsidR="00A755C5" w:rsidRPr="00A755C5" w:rsidRDefault="00A755C5" w:rsidP="00A755C5">
      <w:pPr>
        <w:numPr>
          <w:ilvl w:val="1"/>
          <w:numId w:val="34"/>
        </w:numPr>
        <w:spacing w:after="0" w:line="360" w:lineRule="auto"/>
        <w:ind w:left="1434" w:hanging="357"/>
        <w:rPr>
          <w:rFonts w:eastAsia="等线"/>
          <w:bCs/>
          <w:lang w:val="en-US" w:eastAsia="zh-CN"/>
        </w:rPr>
      </w:pPr>
      <w:r w:rsidRPr="00A755C5">
        <w:rPr>
          <w:rFonts w:eastAsia="等线"/>
          <w:bCs/>
          <w:lang w:val="en-US" w:eastAsia="zh-CN"/>
        </w:rPr>
        <w:t xml:space="preserve">Capability of </w:t>
      </w:r>
      <w:proofErr w:type="spellStart"/>
      <w:r w:rsidRPr="00A755C5">
        <w:rPr>
          <w:rFonts w:eastAsia="等线"/>
          <w:bCs/>
          <w:i/>
          <w:iCs/>
          <w:lang w:val="en-US" w:eastAsia="zh-CN"/>
        </w:rPr>
        <w:t>MaxUplinkDutyCycle</w:t>
      </w:r>
      <w:proofErr w:type="spellEnd"/>
      <w:r w:rsidRPr="00A755C5">
        <w:rPr>
          <w:rFonts w:eastAsia="等线" w:hint="eastAsia"/>
          <w:bCs/>
          <w:lang w:val="en-US" w:eastAsia="zh-CN"/>
        </w:rPr>
        <w:t xml:space="preserve">, </w:t>
      </w:r>
      <w:r w:rsidRPr="00A755C5">
        <w:rPr>
          <w:bCs/>
          <w:i/>
          <w:iCs/>
        </w:rPr>
        <w:t>maxUplinkDutyCycle-PC1dot5-MPE-FR1</w:t>
      </w:r>
      <w:r w:rsidRPr="00A755C5">
        <w:rPr>
          <w:rFonts w:eastAsia="等线"/>
          <w:bCs/>
          <w:lang w:val="en-US" w:eastAsia="zh-CN"/>
        </w:rPr>
        <w:t>: Reuse the capability for single carrier case</w:t>
      </w:r>
    </w:p>
    <w:p w14:paraId="6FC16D97" w14:textId="77777777" w:rsidR="00A755C5" w:rsidRPr="00A755C5" w:rsidRDefault="00A755C5" w:rsidP="00A755C5">
      <w:pPr>
        <w:widowControl w:val="0"/>
        <w:spacing w:afterLines="50" w:after="120"/>
        <w:rPr>
          <w:rFonts w:eastAsiaTheme="minorEastAsia"/>
          <w:lang w:eastAsia="zh-CN"/>
        </w:rPr>
      </w:pPr>
      <w:r w:rsidRPr="004849EA">
        <w:rPr>
          <w:rFonts w:eastAsiaTheme="minorEastAsia" w:hint="eastAsia"/>
          <w:b/>
          <w:bCs/>
          <w:lang w:eastAsia="zh-CN"/>
        </w:rPr>
        <w:t xml:space="preserve">Proposal </w:t>
      </w:r>
      <w:r>
        <w:rPr>
          <w:rFonts w:eastAsiaTheme="minorEastAsia" w:hint="eastAsia"/>
          <w:b/>
          <w:bCs/>
          <w:lang w:eastAsia="zh-CN"/>
        </w:rPr>
        <w:t>4</w:t>
      </w:r>
      <w:r w:rsidRPr="004849EA">
        <w:rPr>
          <w:rFonts w:eastAsiaTheme="minorEastAsia" w:hint="eastAsia"/>
          <w:b/>
          <w:bCs/>
          <w:lang w:eastAsia="zh-CN"/>
        </w:rPr>
        <w:t xml:space="preserve">: </w:t>
      </w:r>
      <w:r w:rsidRPr="00A755C5">
        <w:rPr>
          <w:rFonts w:eastAsiaTheme="minorEastAsia" w:hint="eastAsia"/>
          <w:lang w:eastAsia="zh-CN"/>
        </w:rPr>
        <w:t xml:space="preserve">For scenarios discussed and defined in Rel-18 for FWA, discuss the applicable </w:t>
      </w:r>
      <w:r w:rsidRPr="00A755C5">
        <w:rPr>
          <w:rFonts w:eastAsiaTheme="minorEastAsia"/>
          <w:lang w:eastAsia="zh-CN"/>
        </w:rPr>
        <w:t>requirements</w:t>
      </w:r>
      <w:r w:rsidRPr="00A755C5">
        <w:rPr>
          <w:rFonts w:eastAsiaTheme="minorEastAsia" w:hint="eastAsia"/>
          <w:lang w:eastAsia="zh-CN"/>
        </w:rPr>
        <w:t xml:space="preserve"> for handheld and use the conclusions for FWA as baseline, e.g. reuse or apply some relaxations.</w:t>
      </w:r>
    </w:p>
    <w:p w14:paraId="51A63162" w14:textId="48464E09" w:rsidR="00A755C5" w:rsidRPr="00A755C5" w:rsidRDefault="00A755C5" w:rsidP="00A755C5">
      <w:pPr>
        <w:spacing w:afterLines="50" w:after="120"/>
        <w:rPr>
          <w:rFonts w:eastAsia="等线"/>
          <w:b/>
          <w:lang w:eastAsia="zh-CN"/>
        </w:rPr>
      </w:pPr>
      <w:r w:rsidRPr="00BE3483">
        <w:rPr>
          <w:rFonts w:eastAsia="等线"/>
          <w:b/>
          <w:lang w:eastAsia="zh-CN"/>
        </w:rPr>
        <w:t>Proposal</w:t>
      </w:r>
      <w:r>
        <w:rPr>
          <w:rFonts w:eastAsia="等线" w:hint="eastAsia"/>
          <w:b/>
          <w:lang w:eastAsia="zh-CN"/>
        </w:rPr>
        <w:t xml:space="preserve"> 5</w:t>
      </w:r>
      <w:r w:rsidRPr="00BE3483">
        <w:rPr>
          <w:rFonts w:eastAsia="等线"/>
          <w:b/>
          <w:lang w:eastAsia="zh-CN"/>
        </w:rPr>
        <w:t xml:space="preserve">: </w:t>
      </w:r>
      <w:r w:rsidRPr="00A755C5">
        <w:rPr>
          <w:rFonts w:eastAsia="等线" w:hint="eastAsia"/>
          <w:bCs/>
          <w:lang w:eastAsia="zh-CN"/>
        </w:rPr>
        <w:t xml:space="preserve">For </w:t>
      </w:r>
      <w:r w:rsidRPr="00A755C5">
        <w:rPr>
          <w:rFonts w:eastAsia="等线"/>
          <w:bCs/>
          <w:lang w:eastAsia="zh-CN"/>
        </w:rPr>
        <w:t>PC 1.5 UL inter-band CA</w:t>
      </w:r>
      <w:r w:rsidRPr="00A755C5">
        <w:rPr>
          <w:rFonts w:eastAsia="等线" w:hint="eastAsia"/>
          <w:bCs/>
          <w:lang w:eastAsia="zh-CN"/>
        </w:rPr>
        <w:t>/EN-DC</w:t>
      </w:r>
      <w:r w:rsidRPr="00A755C5">
        <w:rPr>
          <w:rFonts w:eastAsia="等线"/>
          <w:bCs/>
          <w:lang w:eastAsia="zh-CN"/>
        </w:rPr>
        <w:t xml:space="preserve"> with 2Tx</w:t>
      </w:r>
      <w:r w:rsidRPr="00A755C5">
        <w:rPr>
          <w:rFonts w:eastAsia="等线" w:hint="eastAsia"/>
          <w:bCs/>
          <w:lang w:eastAsia="zh-CN"/>
        </w:rPr>
        <w:t>, u</w:t>
      </w:r>
      <w:r w:rsidRPr="00A755C5">
        <w:rPr>
          <w:rFonts w:eastAsia="等线"/>
          <w:bCs/>
          <w:lang w:eastAsia="zh-CN"/>
        </w:rPr>
        <w:t xml:space="preserve">se two 26dBm PA architecture with two LOs </w:t>
      </w:r>
      <w:r w:rsidRPr="00A755C5">
        <w:rPr>
          <w:rFonts w:eastAsia="等线" w:hint="eastAsia"/>
          <w:bCs/>
          <w:lang w:eastAsia="zh-CN"/>
        </w:rPr>
        <w:t xml:space="preserve">and discuss the requirements, and reuse the SAR </w:t>
      </w:r>
      <w:r w:rsidRPr="00A755C5">
        <w:rPr>
          <w:rFonts w:eastAsia="等线"/>
          <w:bCs/>
          <w:lang w:eastAsia="zh-CN"/>
        </w:rPr>
        <w:t>solutions</w:t>
      </w:r>
      <w:r w:rsidRPr="00A755C5">
        <w:rPr>
          <w:rFonts w:eastAsia="等线" w:hint="eastAsia"/>
          <w:bCs/>
          <w:lang w:eastAsia="zh-CN"/>
        </w:rPr>
        <w:t xml:space="preserve"> </w:t>
      </w:r>
      <w:r w:rsidR="00261A4F" w:rsidRPr="00A755C5">
        <w:rPr>
          <w:rFonts w:eastAsia="等线"/>
          <w:bCs/>
          <w:lang w:eastAsia="zh-CN"/>
        </w:rPr>
        <w:t>as for</w:t>
      </w:r>
      <w:r w:rsidRPr="00A755C5">
        <w:rPr>
          <w:rFonts w:eastAsia="等线" w:hint="eastAsia"/>
          <w:bCs/>
          <w:lang w:eastAsia="zh-CN"/>
        </w:rPr>
        <w:t xml:space="preserve"> PC1.5 3Tx.</w:t>
      </w:r>
    </w:p>
    <w:p w14:paraId="27C076BB" w14:textId="77777777" w:rsidR="00A755C5" w:rsidRPr="00A755C5" w:rsidRDefault="00A755C5" w:rsidP="00B36F8F">
      <w:pPr>
        <w:rPr>
          <w:rFonts w:eastAsia="等线"/>
          <w:b/>
          <w:lang w:eastAsia="zh-CN"/>
        </w:rPr>
      </w:pPr>
    </w:p>
    <w:p w14:paraId="6B68A5F0" w14:textId="77777777" w:rsidR="00F10F97" w:rsidRDefault="00F10F97" w:rsidP="00F10F97">
      <w:pPr>
        <w:pStyle w:val="1"/>
        <w:numPr>
          <w:ilvl w:val="0"/>
          <w:numId w:val="0"/>
        </w:numPr>
        <w:rPr>
          <w:rFonts w:eastAsia="宋体"/>
          <w:lang w:eastAsia="zh-CN"/>
        </w:rPr>
      </w:pPr>
      <w:r>
        <w:t>References</w:t>
      </w:r>
    </w:p>
    <w:p w14:paraId="28B2C8EC" w14:textId="753AD628" w:rsidR="004F18C9" w:rsidRDefault="00056FBF" w:rsidP="004F18C9">
      <w:pPr>
        <w:rPr>
          <w:rFonts w:eastAsia="等线"/>
        </w:rPr>
      </w:pPr>
      <w:r>
        <w:t>[1]</w:t>
      </w:r>
      <w:r w:rsidR="0014440F" w:rsidRPr="0014440F">
        <w:rPr>
          <w:rFonts w:eastAsia="等线"/>
        </w:rPr>
        <w:t xml:space="preserve"> </w:t>
      </w:r>
      <w:r w:rsidR="00736297" w:rsidRPr="00736297">
        <w:rPr>
          <w:rFonts w:eastAsia="等线"/>
        </w:rPr>
        <w:t>RP-240828, New WID: UE RF enhancements for NR FR1/FR2 and EN-DC, Phase 4, Huawei, RAN#103.</w:t>
      </w:r>
    </w:p>
    <w:p w14:paraId="1E395192" w14:textId="607E8433" w:rsidR="00E0003F" w:rsidRDefault="00E0003F" w:rsidP="004F18C9">
      <w:pPr>
        <w:rPr>
          <w:rFonts w:eastAsia="等线"/>
          <w:lang w:eastAsia="zh-CN"/>
        </w:rPr>
      </w:pPr>
      <w:r>
        <w:rPr>
          <w:rFonts w:eastAsia="等线" w:hint="eastAsia"/>
          <w:lang w:eastAsia="zh-CN"/>
        </w:rPr>
        <w:t>[2]</w:t>
      </w:r>
      <w:r w:rsidRPr="00E0003F">
        <w:rPr>
          <w:rFonts w:eastAsia="等线" w:hint="eastAsia"/>
          <w:lang w:eastAsia="zh-CN"/>
        </w:rPr>
        <w:t xml:space="preserve"> </w:t>
      </w:r>
      <w:r w:rsidRPr="00441EED">
        <w:rPr>
          <w:rFonts w:eastAsia="等线" w:hint="eastAsia"/>
          <w:lang w:eastAsia="zh-CN"/>
        </w:rPr>
        <w:t>R4-2103231</w:t>
      </w:r>
      <w:r w:rsidR="00BA4CA9">
        <w:rPr>
          <w:rFonts w:eastAsia="等线" w:hint="eastAsia"/>
          <w:lang w:eastAsia="zh-CN"/>
        </w:rPr>
        <w:t xml:space="preserve">, </w:t>
      </w:r>
      <w:r w:rsidR="00BA4CA9" w:rsidRPr="00BA4CA9">
        <w:rPr>
          <w:rFonts w:eastAsia="等线"/>
          <w:lang w:eastAsia="zh-CN"/>
        </w:rPr>
        <w:t>WF on RF architecture and requirements for PC2 intra-band UL contiguous CA</w:t>
      </w:r>
      <w:r w:rsidR="00BA4CA9">
        <w:rPr>
          <w:rFonts w:eastAsia="等线" w:hint="eastAsia"/>
          <w:lang w:eastAsia="zh-CN"/>
        </w:rPr>
        <w:t xml:space="preserve">, </w:t>
      </w:r>
      <w:r w:rsidR="00BA4CA9" w:rsidRPr="00BA4CA9">
        <w:rPr>
          <w:rFonts w:eastAsia="等线"/>
          <w:lang w:eastAsia="zh-CN"/>
        </w:rPr>
        <w:t xml:space="preserve">Huawei, </w:t>
      </w:r>
      <w:proofErr w:type="spellStart"/>
      <w:r w:rsidR="00BA4CA9" w:rsidRPr="00BA4CA9">
        <w:rPr>
          <w:rFonts w:eastAsia="等线"/>
          <w:lang w:eastAsia="zh-CN"/>
        </w:rPr>
        <w:t>HiSilicon</w:t>
      </w:r>
      <w:proofErr w:type="spellEnd"/>
      <w:r w:rsidR="00BA4CA9">
        <w:rPr>
          <w:rFonts w:eastAsia="等线" w:hint="eastAsia"/>
          <w:lang w:eastAsia="zh-CN"/>
        </w:rPr>
        <w:t>, RAN4#98-e</w:t>
      </w:r>
    </w:p>
    <w:p w14:paraId="13755437" w14:textId="75F44E68" w:rsidR="00E0003F" w:rsidRDefault="00E0003F" w:rsidP="004F18C9">
      <w:pPr>
        <w:rPr>
          <w:rFonts w:eastAsia="等线"/>
          <w:lang w:eastAsia="zh-CN"/>
        </w:rPr>
      </w:pPr>
      <w:r>
        <w:rPr>
          <w:rFonts w:eastAsia="等线" w:hint="eastAsia"/>
          <w:lang w:eastAsia="zh-CN"/>
        </w:rPr>
        <w:t>[3]</w:t>
      </w:r>
      <w:r w:rsidRPr="00E0003F">
        <w:rPr>
          <w:rFonts w:eastAsia="等线" w:hint="eastAsia"/>
          <w:lang w:eastAsia="zh-CN"/>
        </w:rPr>
        <w:t xml:space="preserve"> </w:t>
      </w:r>
      <w:r w:rsidR="00937D72" w:rsidRPr="00955276">
        <w:rPr>
          <w:rFonts w:eastAsia="等线" w:hint="eastAsia"/>
          <w:lang w:eastAsia="zh-CN"/>
        </w:rPr>
        <w:t>R4-2103238</w:t>
      </w:r>
      <w:r w:rsidR="00BA4CA9">
        <w:rPr>
          <w:rFonts w:eastAsia="等线" w:hint="eastAsia"/>
          <w:lang w:eastAsia="zh-CN"/>
        </w:rPr>
        <w:t xml:space="preserve">, </w:t>
      </w:r>
      <w:r w:rsidR="00BA4CA9" w:rsidRPr="00BA4CA9">
        <w:rPr>
          <w:rFonts w:eastAsia="等线"/>
          <w:lang w:eastAsia="zh-CN"/>
        </w:rPr>
        <w:t>Way forward on NC UL CA PC2 requirements</w:t>
      </w:r>
      <w:r w:rsidR="00BA4CA9">
        <w:rPr>
          <w:rFonts w:eastAsia="等线" w:hint="eastAsia"/>
          <w:lang w:eastAsia="zh-CN"/>
        </w:rPr>
        <w:t>, ZTE, RAN4#98-e</w:t>
      </w:r>
    </w:p>
    <w:p w14:paraId="7F784390" w14:textId="3B6574EB" w:rsidR="00E0003F" w:rsidRDefault="00E0003F" w:rsidP="004F18C9">
      <w:pPr>
        <w:rPr>
          <w:rFonts w:eastAsia="等线"/>
          <w:lang w:eastAsia="zh-CN"/>
        </w:rPr>
      </w:pPr>
      <w:r>
        <w:rPr>
          <w:rFonts w:eastAsia="等线" w:hint="eastAsia"/>
          <w:lang w:eastAsia="zh-CN"/>
        </w:rPr>
        <w:t>[4]</w:t>
      </w:r>
      <w:r w:rsidRPr="00E0003F">
        <w:rPr>
          <w:rFonts w:eastAsia="等线" w:hint="eastAsia"/>
          <w:lang w:eastAsia="zh-CN"/>
        </w:rPr>
        <w:t xml:space="preserve"> </w:t>
      </w:r>
      <w:r w:rsidRPr="00955276">
        <w:rPr>
          <w:rFonts w:eastAsia="等线" w:hint="eastAsia"/>
          <w:lang w:eastAsia="zh-CN"/>
        </w:rPr>
        <w:t>R4-2103371</w:t>
      </w:r>
      <w:r w:rsidR="00BA4CA9">
        <w:rPr>
          <w:rFonts w:eastAsia="等线" w:hint="eastAsia"/>
          <w:lang w:eastAsia="zh-CN"/>
        </w:rPr>
        <w:t xml:space="preserve">, </w:t>
      </w:r>
      <w:r w:rsidR="00BA4CA9" w:rsidRPr="00BA4CA9">
        <w:rPr>
          <w:rFonts w:eastAsia="等线"/>
          <w:lang w:val="en-CA" w:eastAsia="zh-CN"/>
        </w:rPr>
        <w:t>Way forward on NC UL CA PC2 evaluation assumptions and scenarios</w:t>
      </w:r>
      <w:r w:rsidR="00BA4CA9">
        <w:rPr>
          <w:rFonts w:eastAsia="等线" w:hint="eastAsia"/>
          <w:lang w:eastAsia="zh-CN"/>
        </w:rPr>
        <w:t>, RAN4#98-e</w:t>
      </w:r>
    </w:p>
    <w:p w14:paraId="56CA021B" w14:textId="04C2C7D9" w:rsidR="00E0003F" w:rsidRPr="00BA4CA9" w:rsidRDefault="00E0003F" w:rsidP="004F18C9">
      <w:pPr>
        <w:rPr>
          <w:rFonts w:eastAsia="等线"/>
          <w:lang w:val="en-CA" w:eastAsia="zh-CN"/>
        </w:rPr>
      </w:pPr>
      <w:r>
        <w:rPr>
          <w:rFonts w:eastAsia="等线" w:hint="eastAsia"/>
          <w:lang w:eastAsia="zh-CN"/>
        </w:rPr>
        <w:t xml:space="preserve">[5] </w:t>
      </w:r>
      <w:r w:rsidRPr="00955276">
        <w:rPr>
          <w:rFonts w:eastAsia="等线" w:hint="eastAsia"/>
          <w:lang w:eastAsia="zh-CN"/>
        </w:rPr>
        <w:t>R4-2104819</w:t>
      </w:r>
      <w:r w:rsidR="00BA4CA9" w:rsidRPr="00BA4CA9">
        <w:rPr>
          <w:rFonts w:eastAsia="等线" w:hint="eastAsia"/>
          <w:lang w:val="en-CA" w:eastAsia="zh-CN"/>
        </w:rPr>
        <w:t>,</w:t>
      </w:r>
      <w:r w:rsidR="00BA4CA9" w:rsidRPr="00BA4CA9">
        <w:rPr>
          <w:rFonts w:eastAsia="等线"/>
          <w:lang w:val="en-CA" w:eastAsia="zh-CN"/>
        </w:rPr>
        <w:t xml:space="preserve"> Discussion on Transmitter Architecture for PC2 UL NC CA</w:t>
      </w:r>
      <w:r w:rsidR="00BA4CA9">
        <w:rPr>
          <w:rFonts w:eastAsia="等线" w:hint="eastAsia"/>
          <w:lang w:val="en-CA" w:eastAsia="zh-CN"/>
        </w:rPr>
        <w:t xml:space="preserve">, </w:t>
      </w:r>
      <w:r w:rsidR="00BA4CA9">
        <w:rPr>
          <w:rFonts w:eastAsia="等线" w:hint="eastAsia"/>
          <w:lang w:eastAsia="zh-CN"/>
        </w:rPr>
        <w:t>RAN4#98-e</w:t>
      </w:r>
    </w:p>
    <w:p w14:paraId="410754E0" w14:textId="3D77AB8D" w:rsidR="00E0003F" w:rsidRPr="00BA4CA9" w:rsidRDefault="00E0003F" w:rsidP="004F18C9">
      <w:pPr>
        <w:rPr>
          <w:rFonts w:eastAsia="等线"/>
          <w:bCs/>
          <w:lang w:val="en-US" w:eastAsia="zh-CN"/>
        </w:rPr>
      </w:pPr>
      <w:r>
        <w:rPr>
          <w:rFonts w:eastAsia="等线" w:hint="eastAsia"/>
          <w:lang w:eastAsia="zh-CN"/>
        </w:rPr>
        <w:t xml:space="preserve">[6] </w:t>
      </w:r>
      <w:r>
        <w:rPr>
          <w:rFonts w:eastAsia="等线" w:hint="eastAsia"/>
          <w:bCs/>
          <w:lang w:eastAsia="zh-CN"/>
        </w:rPr>
        <w:t>R4-2016910</w:t>
      </w:r>
      <w:r w:rsidR="00BA4CA9">
        <w:rPr>
          <w:rFonts w:eastAsia="等线" w:hint="eastAsia"/>
          <w:bCs/>
          <w:lang w:eastAsia="zh-CN"/>
        </w:rPr>
        <w:t xml:space="preserve">, </w:t>
      </w:r>
      <w:r w:rsidR="00BA4CA9" w:rsidRPr="00BA4CA9">
        <w:rPr>
          <w:rFonts w:eastAsia="等线"/>
          <w:bCs/>
          <w:lang w:val="en-CA" w:eastAsia="zh-CN"/>
        </w:rPr>
        <w:t>WF on MPR&amp;AMPR simulation assumption for PC2 intra-band contiguous UL</w:t>
      </w:r>
      <w:r w:rsidR="00BA4CA9">
        <w:rPr>
          <w:rFonts w:eastAsia="等线" w:hint="eastAsia"/>
          <w:bCs/>
          <w:lang w:val="en-CA" w:eastAsia="zh-CN"/>
        </w:rPr>
        <w:t xml:space="preserve">, </w:t>
      </w:r>
      <w:r w:rsidR="00BA4CA9" w:rsidRPr="00BA4CA9">
        <w:rPr>
          <w:rFonts w:eastAsia="等线"/>
          <w:bCs/>
          <w:lang w:val="en-US" w:eastAsia="zh-CN"/>
        </w:rPr>
        <w:t>Skyworks Solutions Inc., Qualcomm</w:t>
      </w:r>
      <w:r w:rsidR="00BA4CA9">
        <w:rPr>
          <w:rFonts w:eastAsia="等线" w:hint="eastAsia"/>
          <w:bCs/>
          <w:lang w:val="en-US" w:eastAsia="zh-CN"/>
        </w:rPr>
        <w:t>, RAN4#97-e</w:t>
      </w:r>
    </w:p>
    <w:p w14:paraId="48E78E0D" w14:textId="2A6C229E" w:rsidR="00E0003F" w:rsidRDefault="00E0003F" w:rsidP="004F18C9">
      <w:pPr>
        <w:rPr>
          <w:rFonts w:eastAsia="等线"/>
          <w:bCs/>
          <w:lang w:eastAsia="zh-CN"/>
        </w:rPr>
      </w:pPr>
      <w:r>
        <w:rPr>
          <w:rFonts w:eastAsia="等线" w:hint="eastAsia"/>
          <w:bCs/>
          <w:lang w:eastAsia="zh-CN"/>
        </w:rPr>
        <w:t>[7] R4-2103371</w:t>
      </w:r>
      <w:r w:rsidR="00BA4CA9">
        <w:rPr>
          <w:rFonts w:eastAsia="等线" w:hint="eastAsia"/>
          <w:bCs/>
          <w:lang w:eastAsia="zh-CN"/>
        </w:rPr>
        <w:t xml:space="preserve">, </w:t>
      </w:r>
      <w:r w:rsidR="00BA4CA9" w:rsidRPr="00BA4CA9">
        <w:rPr>
          <w:rFonts w:eastAsia="等线"/>
          <w:bCs/>
          <w:lang w:val="en-CA" w:eastAsia="zh-CN"/>
        </w:rPr>
        <w:t>Way forward on NC UL CA PC2 evaluation assumptions and scenarios</w:t>
      </w:r>
      <w:r w:rsidR="00BA4CA9">
        <w:rPr>
          <w:rFonts w:eastAsia="等线" w:hint="eastAsia"/>
          <w:lang w:eastAsia="zh-CN"/>
        </w:rPr>
        <w:t>, RAN4#98-e</w:t>
      </w:r>
    </w:p>
    <w:p w14:paraId="6A7F998B" w14:textId="13148349" w:rsidR="00BA4CA9" w:rsidRPr="00BA4CA9" w:rsidRDefault="00BA4CA9" w:rsidP="004F18C9">
      <w:pPr>
        <w:rPr>
          <w:rFonts w:eastAsia="等线"/>
          <w:bCs/>
          <w:lang w:val="en-US" w:eastAsia="zh-CN"/>
        </w:rPr>
      </w:pPr>
      <w:r>
        <w:rPr>
          <w:rFonts w:eastAsia="等线" w:hint="eastAsia"/>
          <w:bCs/>
          <w:lang w:eastAsia="zh-CN"/>
        </w:rPr>
        <w:t xml:space="preserve">[8] R4-2017827, </w:t>
      </w:r>
      <w:r w:rsidRPr="00BA4CA9">
        <w:rPr>
          <w:rFonts w:eastAsia="等线"/>
          <w:bCs/>
          <w:lang w:eastAsia="zh-CN"/>
        </w:rPr>
        <w:t>WF on RF requirements for PC2 TDD intra-band contiguous UL CA</w:t>
      </w:r>
      <w:r>
        <w:rPr>
          <w:rFonts w:eastAsia="等线" w:hint="eastAsia"/>
          <w:bCs/>
          <w:lang w:eastAsia="zh-CN"/>
        </w:rPr>
        <w:t xml:space="preserve">, </w:t>
      </w:r>
      <w:r w:rsidRPr="00BA4CA9">
        <w:rPr>
          <w:rFonts w:eastAsia="等线"/>
          <w:bCs/>
          <w:lang w:val="en-US" w:eastAsia="zh-CN"/>
        </w:rPr>
        <w:t xml:space="preserve">Huawei, </w:t>
      </w:r>
      <w:proofErr w:type="spellStart"/>
      <w:r w:rsidRPr="00BA4CA9">
        <w:rPr>
          <w:rFonts w:eastAsia="等线"/>
          <w:bCs/>
          <w:lang w:val="en-US" w:eastAsia="zh-CN"/>
        </w:rPr>
        <w:t>HiSilicon</w:t>
      </w:r>
      <w:proofErr w:type="spellEnd"/>
      <w:r w:rsidRPr="00BA4CA9">
        <w:rPr>
          <w:rFonts w:eastAsia="等线"/>
          <w:bCs/>
          <w:lang w:val="en-US" w:eastAsia="zh-CN"/>
        </w:rPr>
        <w:t>, LGE</w:t>
      </w:r>
      <w:r>
        <w:rPr>
          <w:rFonts w:eastAsia="等线" w:hint="eastAsia"/>
          <w:bCs/>
          <w:lang w:val="en-US" w:eastAsia="zh-CN"/>
        </w:rPr>
        <w:t>, RAN4#97-e</w:t>
      </w:r>
    </w:p>
    <w:p w14:paraId="6DD2CC64" w14:textId="59ED16D9" w:rsidR="0009717D" w:rsidRPr="00BF16C6" w:rsidRDefault="00BA4CA9" w:rsidP="00765B3D">
      <w:pPr>
        <w:rPr>
          <w:rFonts w:eastAsia="等线"/>
        </w:rPr>
      </w:pPr>
      <w:r>
        <w:rPr>
          <w:rFonts w:eastAsia="等线" w:hint="eastAsia"/>
          <w:bCs/>
          <w:lang w:eastAsia="zh-CN"/>
        </w:rPr>
        <w:t xml:space="preserve">[9] </w:t>
      </w:r>
      <w:r>
        <w:rPr>
          <w:rFonts w:eastAsiaTheme="minorEastAsia" w:hint="eastAsia"/>
          <w:lang w:eastAsia="zh-CN"/>
        </w:rPr>
        <w:t>RP-22351</w:t>
      </w:r>
      <w:r w:rsidRPr="00BA4CA9">
        <w:rPr>
          <w:rFonts w:eastAsia="等线" w:hint="eastAsia"/>
          <w:bCs/>
          <w:lang w:eastAsia="zh-CN"/>
        </w:rPr>
        <w:t>7,</w:t>
      </w:r>
      <w:r w:rsidRPr="00BA4CA9">
        <w:rPr>
          <w:rFonts w:eastAsia="等线"/>
          <w:bCs/>
          <w:lang w:eastAsia="zh-CN"/>
        </w:rPr>
        <w:t xml:space="preserve"> Low NR band 4Rx for handheld UE and 3Tx for inter-band UL CA and EN-DC</w:t>
      </w:r>
      <w:r>
        <w:rPr>
          <w:rFonts w:eastAsia="等线" w:hint="eastAsia"/>
          <w:bCs/>
          <w:lang w:eastAsia="zh-CN"/>
        </w:rPr>
        <w:t>, OPPO, RAN#98-e</w:t>
      </w:r>
    </w:p>
    <w:sectPr w:rsidR="0009717D" w:rsidRPr="00BF16C6" w:rsidSect="00F02B95">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B7F93" w14:textId="77777777" w:rsidR="00C83AAA" w:rsidRDefault="00C83AAA">
      <w:r>
        <w:separator/>
      </w:r>
    </w:p>
  </w:endnote>
  <w:endnote w:type="continuationSeparator" w:id="0">
    <w:p w14:paraId="5C390749" w14:textId="77777777" w:rsidR="00C83AAA" w:rsidRDefault="00C83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5630294"/>
      <w:docPartObj>
        <w:docPartGallery w:val="Page Numbers (Bottom of Page)"/>
        <w:docPartUnique/>
      </w:docPartObj>
    </w:sdtPr>
    <w:sdtEndPr/>
    <w:sdtContent>
      <w:sdt>
        <w:sdtPr>
          <w:id w:val="-1705238520"/>
          <w:docPartObj>
            <w:docPartGallery w:val="Page Numbers (Top of Page)"/>
            <w:docPartUnique/>
          </w:docPartObj>
        </w:sdtPr>
        <w:sdtEndPr/>
        <w:sdtContent>
          <w:p w14:paraId="35C951CA" w14:textId="5646EEDD" w:rsidR="003F4FAF" w:rsidRDefault="003F4FA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78E9F8FF" w14:textId="4FA700C7" w:rsidR="002B7B60" w:rsidRPr="003F4FAF" w:rsidRDefault="002B7B60" w:rsidP="003F4FA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D2B28" w14:textId="77777777" w:rsidR="00C83AAA" w:rsidRDefault="00C83AAA">
      <w:r>
        <w:separator/>
      </w:r>
    </w:p>
  </w:footnote>
  <w:footnote w:type="continuationSeparator" w:id="0">
    <w:p w14:paraId="3E90FA71" w14:textId="77777777" w:rsidR="00C83AAA" w:rsidRDefault="00C83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5B90"/>
    <w:multiLevelType w:val="hybridMultilevel"/>
    <w:tmpl w:val="3A506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332A62"/>
    <w:multiLevelType w:val="hybridMultilevel"/>
    <w:tmpl w:val="595811BE"/>
    <w:lvl w:ilvl="0" w:tplc="2A0EB680">
      <w:start w:val="1"/>
      <w:numFmt w:val="bullet"/>
      <w:lvlText w:val=""/>
      <w:lvlJc w:val="left"/>
      <w:pPr>
        <w:ind w:left="440" w:hanging="440"/>
      </w:pPr>
      <w:rPr>
        <w:rFonts w:ascii="Symbol" w:hAnsi="Symbol" w:hint="default"/>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FFDEA5C4"/>
    <w:lvl w:ilvl="0" w:tplc="04090003">
      <w:start w:val="1"/>
      <w:numFmt w:val="bullet"/>
      <w:lvlText w:val=""/>
      <w:lvlJc w:val="left"/>
      <w:pPr>
        <w:ind w:left="420" w:hanging="420"/>
      </w:pPr>
      <w:rPr>
        <w:rFonts w:ascii="Wingdings" w:hAnsi="Wingdings" w:hint="default"/>
      </w:rPr>
    </w:lvl>
    <w:lvl w:ilvl="1" w:tplc="005E7F26">
      <w:start w:val="1"/>
      <w:numFmt w:val="bullet"/>
      <w:lvlText w:val=""/>
      <w:lvlJc w:val="left"/>
      <w:pPr>
        <w:ind w:left="840" w:hanging="420"/>
      </w:pPr>
      <w:rPr>
        <w:rFonts w:ascii="Wingdings" w:hAnsi="Wingdings" w:hint="default"/>
        <w:lang w:val="en-GB"/>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4E64DF"/>
    <w:multiLevelType w:val="hybridMultilevel"/>
    <w:tmpl w:val="1D2E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3D2644"/>
    <w:multiLevelType w:val="hybridMultilevel"/>
    <w:tmpl w:val="FA52A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7E6F62"/>
    <w:multiLevelType w:val="hybridMultilevel"/>
    <w:tmpl w:val="C8A280DE"/>
    <w:lvl w:ilvl="0" w:tplc="005E7F26">
      <w:start w:val="1"/>
      <w:numFmt w:val="bullet"/>
      <w:lvlText w:val=""/>
      <w:lvlJc w:val="left"/>
      <w:pPr>
        <w:ind w:left="440" w:hanging="440"/>
      </w:pPr>
      <w:rPr>
        <w:rFonts w:ascii="Wingdings" w:hAnsi="Wingdings"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B5CE4478">
      <w:start w:val="1"/>
      <w:numFmt w:val="decimal"/>
      <w:pStyle w:val="4"/>
      <w:lvlText w:val="%1."/>
      <w:lvlJc w:val="left"/>
      <w:pPr>
        <w:tabs>
          <w:tab w:val="num" w:pos="720"/>
        </w:tabs>
        <w:ind w:left="720" w:hanging="360"/>
      </w:pPr>
    </w:lvl>
    <w:lvl w:ilvl="1" w:tplc="1660D15A">
      <w:start w:val="1"/>
      <w:numFmt w:val="lowerLetter"/>
      <w:lvlText w:val="%2."/>
      <w:lvlJc w:val="left"/>
      <w:pPr>
        <w:tabs>
          <w:tab w:val="num" w:pos="1440"/>
        </w:tabs>
        <w:ind w:left="1440" w:hanging="360"/>
      </w:pPr>
    </w:lvl>
    <w:lvl w:ilvl="2" w:tplc="091CF896" w:tentative="1">
      <w:start w:val="1"/>
      <w:numFmt w:val="lowerRoman"/>
      <w:lvlText w:val="%3."/>
      <w:lvlJc w:val="right"/>
      <w:pPr>
        <w:tabs>
          <w:tab w:val="num" w:pos="2160"/>
        </w:tabs>
        <w:ind w:left="2160" w:hanging="180"/>
      </w:pPr>
    </w:lvl>
    <w:lvl w:ilvl="3" w:tplc="15720C4A" w:tentative="1">
      <w:start w:val="1"/>
      <w:numFmt w:val="decimal"/>
      <w:lvlText w:val="%4."/>
      <w:lvlJc w:val="left"/>
      <w:pPr>
        <w:tabs>
          <w:tab w:val="num" w:pos="2880"/>
        </w:tabs>
        <w:ind w:left="2880" w:hanging="360"/>
      </w:pPr>
    </w:lvl>
    <w:lvl w:ilvl="4" w:tplc="D1D4271A" w:tentative="1">
      <w:start w:val="1"/>
      <w:numFmt w:val="lowerLetter"/>
      <w:lvlText w:val="%5."/>
      <w:lvlJc w:val="left"/>
      <w:pPr>
        <w:tabs>
          <w:tab w:val="num" w:pos="3600"/>
        </w:tabs>
        <w:ind w:left="3600" w:hanging="360"/>
      </w:pPr>
    </w:lvl>
    <w:lvl w:ilvl="5" w:tplc="986E4D88" w:tentative="1">
      <w:start w:val="1"/>
      <w:numFmt w:val="lowerRoman"/>
      <w:lvlText w:val="%6."/>
      <w:lvlJc w:val="right"/>
      <w:pPr>
        <w:tabs>
          <w:tab w:val="num" w:pos="4320"/>
        </w:tabs>
        <w:ind w:left="4320" w:hanging="180"/>
      </w:pPr>
    </w:lvl>
    <w:lvl w:ilvl="6" w:tplc="AAD89B76" w:tentative="1">
      <w:start w:val="1"/>
      <w:numFmt w:val="decimal"/>
      <w:lvlText w:val="%7."/>
      <w:lvlJc w:val="left"/>
      <w:pPr>
        <w:tabs>
          <w:tab w:val="num" w:pos="5040"/>
        </w:tabs>
        <w:ind w:left="5040" w:hanging="360"/>
      </w:pPr>
    </w:lvl>
    <w:lvl w:ilvl="7" w:tplc="629A1C98" w:tentative="1">
      <w:start w:val="1"/>
      <w:numFmt w:val="lowerLetter"/>
      <w:lvlText w:val="%8."/>
      <w:lvlJc w:val="left"/>
      <w:pPr>
        <w:tabs>
          <w:tab w:val="num" w:pos="5760"/>
        </w:tabs>
        <w:ind w:left="5760" w:hanging="360"/>
      </w:pPr>
    </w:lvl>
    <w:lvl w:ilvl="8" w:tplc="4FA84F62"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E00DEE"/>
    <w:multiLevelType w:val="hybridMultilevel"/>
    <w:tmpl w:val="3C225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FA35D4"/>
    <w:multiLevelType w:val="hybridMultilevel"/>
    <w:tmpl w:val="A1EC761A"/>
    <w:lvl w:ilvl="0" w:tplc="06706C9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EED17C1"/>
    <w:multiLevelType w:val="hybridMultilevel"/>
    <w:tmpl w:val="DFA6A2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560151F"/>
    <w:multiLevelType w:val="hybridMultilevel"/>
    <w:tmpl w:val="ED74F960"/>
    <w:lvl w:ilvl="0" w:tplc="005E7F26">
      <w:start w:val="1"/>
      <w:numFmt w:val="bullet"/>
      <w:lvlText w:val=""/>
      <w:lvlJc w:val="left"/>
      <w:pPr>
        <w:ind w:left="440" w:hanging="440"/>
      </w:pPr>
      <w:rPr>
        <w:rFonts w:ascii="Wingdings" w:hAnsi="Wingdings"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7341EC2"/>
    <w:multiLevelType w:val="hybridMultilevel"/>
    <w:tmpl w:val="6696E7BC"/>
    <w:lvl w:ilvl="0" w:tplc="DEA6FFD6">
      <w:start w:val="1"/>
      <w:numFmt w:val="bullet"/>
      <w:lvlText w:val="•"/>
      <w:lvlJc w:val="left"/>
      <w:pPr>
        <w:tabs>
          <w:tab w:val="num" w:pos="720"/>
        </w:tabs>
        <w:ind w:left="720" w:hanging="360"/>
      </w:pPr>
      <w:rPr>
        <w:rFonts w:ascii="Arial" w:hAnsi="Arial" w:hint="default"/>
      </w:rPr>
    </w:lvl>
    <w:lvl w:ilvl="1" w:tplc="4266B8AA">
      <w:start w:val="1"/>
      <w:numFmt w:val="bullet"/>
      <w:lvlText w:val="•"/>
      <w:lvlJc w:val="left"/>
      <w:pPr>
        <w:tabs>
          <w:tab w:val="num" w:pos="1440"/>
        </w:tabs>
        <w:ind w:left="1440" w:hanging="360"/>
      </w:pPr>
      <w:rPr>
        <w:rFonts w:ascii="Arial" w:hAnsi="Arial" w:hint="default"/>
      </w:rPr>
    </w:lvl>
    <w:lvl w:ilvl="2" w:tplc="0AA81C80" w:tentative="1">
      <w:start w:val="1"/>
      <w:numFmt w:val="bullet"/>
      <w:lvlText w:val="•"/>
      <w:lvlJc w:val="left"/>
      <w:pPr>
        <w:tabs>
          <w:tab w:val="num" w:pos="2160"/>
        </w:tabs>
        <w:ind w:left="2160" w:hanging="360"/>
      </w:pPr>
      <w:rPr>
        <w:rFonts w:ascii="Arial" w:hAnsi="Arial" w:hint="default"/>
      </w:rPr>
    </w:lvl>
    <w:lvl w:ilvl="3" w:tplc="AB56AFF8" w:tentative="1">
      <w:start w:val="1"/>
      <w:numFmt w:val="bullet"/>
      <w:lvlText w:val="•"/>
      <w:lvlJc w:val="left"/>
      <w:pPr>
        <w:tabs>
          <w:tab w:val="num" w:pos="2880"/>
        </w:tabs>
        <w:ind w:left="2880" w:hanging="360"/>
      </w:pPr>
      <w:rPr>
        <w:rFonts w:ascii="Arial" w:hAnsi="Arial" w:hint="default"/>
      </w:rPr>
    </w:lvl>
    <w:lvl w:ilvl="4" w:tplc="4E8CC982" w:tentative="1">
      <w:start w:val="1"/>
      <w:numFmt w:val="bullet"/>
      <w:lvlText w:val="•"/>
      <w:lvlJc w:val="left"/>
      <w:pPr>
        <w:tabs>
          <w:tab w:val="num" w:pos="3600"/>
        </w:tabs>
        <w:ind w:left="3600" w:hanging="360"/>
      </w:pPr>
      <w:rPr>
        <w:rFonts w:ascii="Arial" w:hAnsi="Arial" w:hint="default"/>
      </w:rPr>
    </w:lvl>
    <w:lvl w:ilvl="5" w:tplc="23D87B38" w:tentative="1">
      <w:start w:val="1"/>
      <w:numFmt w:val="bullet"/>
      <w:lvlText w:val="•"/>
      <w:lvlJc w:val="left"/>
      <w:pPr>
        <w:tabs>
          <w:tab w:val="num" w:pos="4320"/>
        </w:tabs>
        <w:ind w:left="4320" w:hanging="360"/>
      </w:pPr>
      <w:rPr>
        <w:rFonts w:ascii="Arial" w:hAnsi="Arial" w:hint="default"/>
      </w:rPr>
    </w:lvl>
    <w:lvl w:ilvl="6" w:tplc="7C5A01B6" w:tentative="1">
      <w:start w:val="1"/>
      <w:numFmt w:val="bullet"/>
      <w:lvlText w:val="•"/>
      <w:lvlJc w:val="left"/>
      <w:pPr>
        <w:tabs>
          <w:tab w:val="num" w:pos="5040"/>
        </w:tabs>
        <w:ind w:left="5040" w:hanging="360"/>
      </w:pPr>
      <w:rPr>
        <w:rFonts w:ascii="Arial" w:hAnsi="Arial" w:hint="default"/>
      </w:rPr>
    </w:lvl>
    <w:lvl w:ilvl="7" w:tplc="F7AC3FF8" w:tentative="1">
      <w:start w:val="1"/>
      <w:numFmt w:val="bullet"/>
      <w:lvlText w:val="•"/>
      <w:lvlJc w:val="left"/>
      <w:pPr>
        <w:tabs>
          <w:tab w:val="num" w:pos="5760"/>
        </w:tabs>
        <w:ind w:left="5760" w:hanging="360"/>
      </w:pPr>
      <w:rPr>
        <w:rFonts w:ascii="Arial" w:hAnsi="Arial" w:hint="default"/>
      </w:rPr>
    </w:lvl>
    <w:lvl w:ilvl="8" w:tplc="A252D2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5" w15:restartNumberingAfterBreak="0">
    <w:nsid w:val="5C323FFD"/>
    <w:multiLevelType w:val="hybridMultilevel"/>
    <w:tmpl w:val="420AE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D81B66"/>
    <w:multiLevelType w:val="hybridMultilevel"/>
    <w:tmpl w:val="8542C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293A6B"/>
    <w:multiLevelType w:val="hybridMultilevel"/>
    <w:tmpl w:val="C4C8D96A"/>
    <w:lvl w:ilvl="0" w:tplc="9F7039AA">
      <w:start w:val="1"/>
      <w:numFmt w:val="bullet"/>
      <w:lvlText w:val="-"/>
      <w:lvlJc w:val="left"/>
      <w:pPr>
        <w:ind w:left="640" w:hanging="440"/>
      </w:pPr>
      <w:rPr>
        <w:rFonts w:ascii="宋体" w:hAnsi="宋体"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0" w15:restartNumberingAfterBreak="0">
    <w:nsid w:val="74A05E11"/>
    <w:multiLevelType w:val="hybridMultilevel"/>
    <w:tmpl w:val="1C903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6"/>
  </w:num>
  <w:num w:numId="3">
    <w:abstractNumId w:val="18"/>
  </w:num>
  <w:num w:numId="4">
    <w:abstractNumId w:val="34"/>
  </w:num>
  <w:num w:numId="5">
    <w:abstractNumId w:val="15"/>
  </w:num>
  <w:num w:numId="6">
    <w:abstractNumId w:val="9"/>
  </w:num>
  <w:num w:numId="7">
    <w:abstractNumId w:val="19"/>
  </w:num>
  <w:num w:numId="8">
    <w:abstractNumId w:val="13"/>
  </w:num>
  <w:num w:numId="9">
    <w:abstractNumId w:val="31"/>
  </w:num>
  <w:num w:numId="10">
    <w:abstractNumId w:val="2"/>
  </w:num>
  <w:num w:numId="11">
    <w:abstractNumId w:val="4"/>
  </w:num>
  <w:num w:numId="12">
    <w:abstractNumId w:val="32"/>
  </w:num>
  <w:num w:numId="13">
    <w:abstractNumId w:val="14"/>
  </w:num>
  <w:num w:numId="14">
    <w:abstractNumId w:val="26"/>
  </w:num>
  <w:num w:numId="15">
    <w:abstractNumId w:val="24"/>
  </w:num>
  <w:num w:numId="16">
    <w:abstractNumId w:val="27"/>
  </w:num>
  <w:num w:numId="17">
    <w:abstractNumId w:val="19"/>
  </w:num>
  <w:num w:numId="18">
    <w:abstractNumId w:val="3"/>
  </w:num>
  <w:num w:numId="19">
    <w:abstractNumId w:val="7"/>
  </w:num>
  <w:num w:numId="20">
    <w:abstractNumId w:val="33"/>
  </w:num>
  <w:num w:numId="21">
    <w:abstractNumId w:val="12"/>
  </w:num>
  <w:num w:numId="22">
    <w:abstractNumId w:val="5"/>
  </w:num>
  <w:num w:numId="23">
    <w:abstractNumId w:val="19"/>
  </w:num>
  <w:num w:numId="24">
    <w:abstractNumId w:val="0"/>
  </w:num>
  <w:num w:numId="25">
    <w:abstractNumId w:val="8"/>
  </w:num>
  <w:num w:numId="26">
    <w:abstractNumId w:val="30"/>
  </w:num>
  <w:num w:numId="27">
    <w:abstractNumId w:val="21"/>
  </w:num>
  <w:num w:numId="28">
    <w:abstractNumId w:val="25"/>
  </w:num>
  <w:num w:numId="29">
    <w:abstractNumId w:val="28"/>
  </w:num>
  <w:num w:numId="30">
    <w:abstractNumId w:val="17"/>
  </w:num>
  <w:num w:numId="31">
    <w:abstractNumId w:val="6"/>
  </w:num>
  <w:num w:numId="32">
    <w:abstractNumId w:val="1"/>
  </w:num>
  <w:num w:numId="33">
    <w:abstractNumId w:val="20"/>
  </w:num>
  <w:num w:numId="34">
    <w:abstractNumId w:val="23"/>
  </w:num>
  <w:num w:numId="35">
    <w:abstractNumId w:val="22"/>
  </w:num>
  <w:num w:numId="36">
    <w:abstractNumId w:val="11"/>
  </w:num>
  <w:num w:numId="37">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0F73"/>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6F42"/>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5ADE"/>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560"/>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A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8C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A4F"/>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AF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6DFE"/>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223"/>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47A56"/>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53"/>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4FAF"/>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326"/>
    <w:rsid w:val="00407F7A"/>
    <w:rsid w:val="00410006"/>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17EDB"/>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0B4"/>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894"/>
    <w:rsid w:val="004359B1"/>
    <w:rsid w:val="00435FD0"/>
    <w:rsid w:val="00436BD2"/>
    <w:rsid w:val="00436F3A"/>
    <w:rsid w:val="00436FD6"/>
    <w:rsid w:val="00437177"/>
    <w:rsid w:val="0044078E"/>
    <w:rsid w:val="0044085B"/>
    <w:rsid w:val="00440C47"/>
    <w:rsid w:val="00440EDD"/>
    <w:rsid w:val="0044155C"/>
    <w:rsid w:val="00441EED"/>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0920"/>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4AD"/>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4604"/>
    <w:rsid w:val="004A5793"/>
    <w:rsid w:val="004A62D4"/>
    <w:rsid w:val="004A6954"/>
    <w:rsid w:val="004A69EE"/>
    <w:rsid w:val="004A6E7A"/>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99"/>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1C"/>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6E2"/>
    <w:rsid w:val="004F49AA"/>
    <w:rsid w:val="004F49C3"/>
    <w:rsid w:val="004F4A26"/>
    <w:rsid w:val="004F52E1"/>
    <w:rsid w:val="004F5636"/>
    <w:rsid w:val="004F5AE9"/>
    <w:rsid w:val="004F5C2D"/>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5E3"/>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5EA"/>
    <w:rsid w:val="00555AC4"/>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1C70"/>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A49"/>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7CA"/>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4CB"/>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2B"/>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70"/>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65"/>
    <w:rsid w:val="007275A3"/>
    <w:rsid w:val="00727BC8"/>
    <w:rsid w:val="00727C68"/>
    <w:rsid w:val="00727EA0"/>
    <w:rsid w:val="00730241"/>
    <w:rsid w:val="00731071"/>
    <w:rsid w:val="00731270"/>
    <w:rsid w:val="00731F37"/>
    <w:rsid w:val="0073218C"/>
    <w:rsid w:val="00732EAB"/>
    <w:rsid w:val="007330D7"/>
    <w:rsid w:val="0073349C"/>
    <w:rsid w:val="0073376A"/>
    <w:rsid w:val="00733B5E"/>
    <w:rsid w:val="00733FC1"/>
    <w:rsid w:val="007341DF"/>
    <w:rsid w:val="007342FE"/>
    <w:rsid w:val="0073438D"/>
    <w:rsid w:val="0073466F"/>
    <w:rsid w:val="00734849"/>
    <w:rsid w:val="00734987"/>
    <w:rsid w:val="00734F92"/>
    <w:rsid w:val="0073500E"/>
    <w:rsid w:val="007355A2"/>
    <w:rsid w:val="007356EC"/>
    <w:rsid w:val="00735A8F"/>
    <w:rsid w:val="00736297"/>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165"/>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67F5"/>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158"/>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D2D"/>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19E"/>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5"/>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37D7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5276"/>
    <w:rsid w:val="00956143"/>
    <w:rsid w:val="00956465"/>
    <w:rsid w:val="00956922"/>
    <w:rsid w:val="00956ED3"/>
    <w:rsid w:val="009574AD"/>
    <w:rsid w:val="009577C7"/>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2DE"/>
    <w:rsid w:val="009925A1"/>
    <w:rsid w:val="00992687"/>
    <w:rsid w:val="00992728"/>
    <w:rsid w:val="009928DF"/>
    <w:rsid w:val="00992B6D"/>
    <w:rsid w:val="0099331B"/>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27AC"/>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315B"/>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2FA"/>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EFD"/>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09B6"/>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8C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2A8"/>
    <w:rsid w:val="00A54851"/>
    <w:rsid w:val="00A5614F"/>
    <w:rsid w:val="00A56345"/>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5C5"/>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263"/>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09C"/>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5DE"/>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2832"/>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40B"/>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275"/>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0DB"/>
    <w:rsid w:val="00B90D93"/>
    <w:rsid w:val="00B9129A"/>
    <w:rsid w:val="00B91DDC"/>
    <w:rsid w:val="00B920FE"/>
    <w:rsid w:val="00B925D4"/>
    <w:rsid w:val="00B92738"/>
    <w:rsid w:val="00B928E2"/>
    <w:rsid w:val="00B931F3"/>
    <w:rsid w:val="00B93D50"/>
    <w:rsid w:val="00B94204"/>
    <w:rsid w:val="00B9429D"/>
    <w:rsid w:val="00B94B27"/>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CA9"/>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8A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5CB"/>
    <w:rsid w:val="00BE277C"/>
    <w:rsid w:val="00BE3483"/>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5C5"/>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12F"/>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24"/>
    <w:rsid w:val="00C82063"/>
    <w:rsid w:val="00C82413"/>
    <w:rsid w:val="00C82447"/>
    <w:rsid w:val="00C8299C"/>
    <w:rsid w:val="00C83033"/>
    <w:rsid w:val="00C836DF"/>
    <w:rsid w:val="00C83AAA"/>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3AE3"/>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4BEB"/>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BC8"/>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91"/>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9AC"/>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E15"/>
    <w:rsid w:val="00DF7F08"/>
    <w:rsid w:val="00E0003F"/>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492"/>
    <w:rsid w:val="00E3482C"/>
    <w:rsid w:val="00E34A05"/>
    <w:rsid w:val="00E34BA2"/>
    <w:rsid w:val="00E34EDA"/>
    <w:rsid w:val="00E358DE"/>
    <w:rsid w:val="00E36478"/>
    <w:rsid w:val="00E3660B"/>
    <w:rsid w:val="00E366F3"/>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5B8"/>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22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1FDF"/>
    <w:rsid w:val="00EB2706"/>
    <w:rsid w:val="00EB3663"/>
    <w:rsid w:val="00EB38C6"/>
    <w:rsid w:val="00EB52D9"/>
    <w:rsid w:val="00EB53B6"/>
    <w:rsid w:val="00EB549C"/>
    <w:rsid w:val="00EB58C7"/>
    <w:rsid w:val="00EB621B"/>
    <w:rsid w:val="00EB643B"/>
    <w:rsid w:val="00EB6B19"/>
    <w:rsid w:val="00EB7071"/>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C7CCA"/>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7EA"/>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2B95"/>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3D9"/>
    <w:rsid w:val="00F21A4C"/>
    <w:rsid w:val="00F21E44"/>
    <w:rsid w:val="00F21E53"/>
    <w:rsid w:val="00F220CC"/>
    <w:rsid w:val="00F23144"/>
    <w:rsid w:val="00F23729"/>
    <w:rsid w:val="00F23861"/>
    <w:rsid w:val="00F238FD"/>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843"/>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5A0AA"/>
  <w15:docId w15:val="{2D1D4F8D-4EA9-4312-BABC-EA28F26C7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E619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Lettre d'introduction 字"/>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목록단락,列,清單段落1,Bullet list"/>
    <w:basedOn w:val="a1"/>
    <w:uiPriority w:val="34"/>
    <w:qFormat/>
    <w:rsid w:val="00EC7CCA"/>
    <w:pPr>
      <w:overflowPunct/>
      <w:autoSpaceDE/>
      <w:autoSpaceDN/>
      <w:adjustRightInd/>
      <w:spacing w:after="160" w:line="259" w:lineRule="auto"/>
      <w:ind w:left="720"/>
      <w:contextualSpacing/>
      <w:textAlignment w:val="auto"/>
    </w:pPr>
    <w:rPr>
      <w:rFonts w:asciiTheme="minorHAnsi" w:eastAsiaTheme="minorEastAsia" w:hAnsiTheme="minorHAnsi" w:cstheme="minorBidi"/>
      <w:sz w:val="22"/>
      <w:szCs w:val="22"/>
      <w:lang w:val="en-US"/>
    </w:rPr>
  </w:style>
  <w:style w:type="character" w:customStyle="1" w:styleId="a8">
    <w:name w:val="页脚 字符"/>
    <w:basedOn w:val="a2"/>
    <w:link w:val="a7"/>
    <w:uiPriority w:val="99"/>
    <w:rsid w:val="003F4FAF"/>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5829891">
      <w:bodyDiv w:val="1"/>
      <w:marLeft w:val="0"/>
      <w:marRight w:val="0"/>
      <w:marTop w:val="0"/>
      <w:marBottom w:val="0"/>
      <w:divBdr>
        <w:top w:val="none" w:sz="0" w:space="0" w:color="auto"/>
        <w:left w:val="none" w:sz="0" w:space="0" w:color="auto"/>
        <w:bottom w:val="none" w:sz="0" w:space="0" w:color="auto"/>
        <w:right w:val="none" w:sz="0" w:space="0" w:color="auto"/>
      </w:divBdr>
      <w:divsChild>
        <w:div w:id="4527179">
          <w:marLeft w:val="1166"/>
          <w:marRight w:val="0"/>
          <w:marTop w:val="0"/>
          <w:marBottom w:val="0"/>
          <w:divBdr>
            <w:top w:val="none" w:sz="0" w:space="0" w:color="auto"/>
            <w:left w:val="none" w:sz="0" w:space="0" w:color="auto"/>
            <w:bottom w:val="none" w:sz="0" w:space="0" w:color="auto"/>
            <w:right w:val="none" w:sz="0" w:space="0" w:color="auto"/>
          </w:divBdr>
        </w:div>
        <w:div w:id="580602282">
          <w:marLeft w:val="1166"/>
          <w:marRight w:val="0"/>
          <w:marTop w:val="0"/>
          <w:marBottom w:val="0"/>
          <w:divBdr>
            <w:top w:val="none" w:sz="0" w:space="0" w:color="auto"/>
            <w:left w:val="none" w:sz="0" w:space="0" w:color="auto"/>
            <w:bottom w:val="none" w:sz="0" w:space="0" w:color="auto"/>
            <w:right w:val="none" w:sz="0" w:space="0" w:color="auto"/>
          </w:divBdr>
        </w:div>
        <w:div w:id="1513490965">
          <w:marLeft w:val="1166"/>
          <w:marRight w:val="0"/>
          <w:marTop w:val="0"/>
          <w:marBottom w:val="0"/>
          <w:divBdr>
            <w:top w:val="none" w:sz="0" w:space="0" w:color="auto"/>
            <w:left w:val="none" w:sz="0" w:space="0" w:color="auto"/>
            <w:bottom w:val="none" w:sz="0" w:space="0" w:color="auto"/>
            <w:right w:val="none" w:sz="0" w:space="0" w:color="auto"/>
          </w:divBdr>
        </w:div>
        <w:div w:id="1603997424">
          <w:marLeft w:val="1166"/>
          <w:marRight w:val="0"/>
          <w:marTop w:val="0"/>
          <w:marBottom w:val="0"/>
          <w:divBdr>
            <w:top w:val="none" w:sz="0" w:space="0" w:color="auto"/>
            <w:left w:val="none" w:sz="0" w:space="0" w:color="auto"/>
            <w:bottom w:val="none" w:sz="0" w:space="0" w:color="auto"/>
            <w:right w:val="none" w:sz="0" w:space="0" w:color="auto"/>
          </w:divBdr>
        </w:div>
        <w:div w:id="1701662172">
          <w:marLeft w:val="1166"/>
          <w:marRight w:val="0"/>
          <w:marTop w:val="0"/>
          <w:marBottom w:val="0"/>
          <w:divBdr>
            <w:top w:val="none" w:sz="0" w:space="0" w:color="auto"/>
            <w:left w:val="none" w:sz="0" w:space="0" w:color="auto"/>
            <w:bottom w:val="none" w:sz="0" w:space="0" w:color="auto"/>
            <w:right w:val="none" w:sz="0" w:space="0" w:color="auto"/>
          </w:divBdr>
        </w:div>
        <w:div w:id="1932927523">
          <w:marLeft w:val="1166"/>
          <w:marRight w:val="0"/>
          <w:marTop w:val="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0045264">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39206177">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378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523229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1E8D3-AFDF-423C-BBE9-F2711A024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TotalTime>
  <Pages>1</Pages>
  <Words>2491</Words>
  <Characters>14200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16658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Shuai Zhou, vivo</cp:lastModifiedBy>
  <cp:revision>7</cp:revision>
  <cp:lastPrinted>2010-01-07T02:23:00Z</cp:lastPrinted>
  <dcterms:created xsi:type="dcterms:W3CDTF">2024-04-08T11:48:00Z</dcterms:created>
  <dcterms:modified xsi:type="dcterms:W3CDTF">2024-04-08T12:53:00Z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